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048D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9F90C7" w14:textId="77777777" w:rsidR="000A2B78" w:rsidRDefault="000A2B78" w:rsidP="000A2B7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PÁLYÁZATI FELHÍVÁS</w:t>
      </w:r>
    </w:p>
    <w:p w14:paraId="1482105E" w14:textId="658BE482" w:rsidR="000A2B78" w:rsidRPr="00E91110" w:rsidRDefault="000A2B78" w:rsidP="00E91110">
      <w:pPr>
        <w:pStyle w:val="Default"/>
        <w:jc w:val="center"/>
        <w:rPr>
          <w:b/>
          <w:bCs/>
          <w:sz w:val="36"/>
          <w:szCs w:val="36"/>
        </w:rPr>
      </w:pPr>
      <w:r w:rsidRPr="00436B83">
        <w:rPr>
          <w:b/>
          <w:bCs/>
          <w:sz w:val="36"/>
          <w:szCs w:val="36"/>
        </w:rPr>
        <w:t>Abonyi Kinizsi Önkormányzati ösztöndíj</w:t>
      </w:r>
      <w:r>
        <w:rPr>
          <w:b/>
          <w:bCs/>
          <w:sz w:val="36"/>
          <w:szCs w:val="36"/>
        </w:rPr>
        <w:t>ról szóló 6/2021. (VI.03.) önkormányzati rendelete alapján a Kinizsi Pál Gimnáziumban tanulmányokat folytató középiskolások számára a 202</w:t>
      </w:r>
      <w:r w:rsidR="00E91110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/202</w:t>
      </w:r>
      <w:r w:rsidR="00E91110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. </w:t>
      </w:r>
      <w:r w:rsidR="00B8385B">
        <w:rPr>
          <w:b/>
          <w:bCs/>
          <w:sz w:val="36"/>
          <w:szCs w:val="36"/>
        </w:rPr>
        <w:t>tanév</w:t>
      </w:r>
      <w:r w:rsidR="00E91110">
        <w:rPr>
          <w:b/>
          <w:bCs/>
          <w:sz w:val="36"/>
          <w:szCs w:val="36"/>
        </w:rPr>
        <w:t>re</w:t>
      </w:r>
      <w:r>
        <w:rPr>
          <w:b/>
          <w:bCs/>
          <w:sz w:val="36"/>
          <w:szCs w:val="36"/>
        </w:rPr>
        <w:t xml:space="preserve"> vonatkozóan</w:t>
      </w:r>
    </w:p>
    <w:p w14:paraId="5CBA931B" w14:textId="77777777" w:rsidR="000A2B78" w:rsidRDefault="000A2B78" w:rsidP="000A2B78">
      <w:pPr>
        <w:pStyle w:val="Default"/>
      </w:pPr>
    </w:p>
    <w:p w14:paraId="7CAA4C0B" w14:textId="77777777" w:rsidR="000A2B78" w:rsidRDefault="000A2B78" w:rsidP="000A2B78">
      <w:pPr>
        <w:pStyle w:val="Default"/>
      </w:pPr>
    </w:p>
    <w:p w14:paraId="2C344F03" w14:textId="1AB374FB" w:rsidR="000A2B78" w:rsidRDefault="000A2B78" w:rsidP="000A2B78">
      <w:pPr>
        <w:pStyle w:val="Defaul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436B83">
        <w:rPr>
          <w:b/>
          <w:bCs/>
        </w:rPr>
        <w:t xml:space="preserve">A pályázat célja: </w:t>
      </w:r>
    </w:p>
    <w:p w14:paraId="719B8A89" w14:textId="77777777" w:rsidR="00D35062" w:rsidRDefault="00D35062" w:rsidP="00D35062">
      <w:pPr>
        <w:pStyle w:val="Default"/>
        <w:ind w:left="284"/>
        <w:jc w:val="both"/>
        <w:rPr>
          <w:b/>
          <w:bCs/>
        </w:rPr>
      </w:pPr>
    </w:p>
    <w:p w14:paraId="2BD7A8F7" w14:textId="5B2A8DF5" w:rsidR="000A2B78" w:rsidRDefault="00D35062" w:rsidP="000A2B78">
      <w:pPr>
        <w:tabs>
          <w:tab w:val="left" w:pos="3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Kinizsi Pál Gimnáziumban tanuló (a továbbiakban: Gimnázium) szociálisan rászoruló, tehetséges, abonyi lakóhellyel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- állami gondozott, gyámolt esetén érvényes tartózkodási hellyel- </w:t>
      </w:r>
      <w:r w:rsidRPr="00C576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rendelkező nappali tagozatos középiskolás tanulók tanulmányainak támogatásár</w:t>
      </w:r>
      <w:r w:rsidR="000A2B78" w:rsidRPr="00145AA8">
        <w:rPr>
          <w:rFonts w:ascii="Times New Roman" w:eastAsia="Times New Roman" w:hAnsi="Times New Roman" w:cs="Times New Roman"/>
          <w:sz w:val="24"/>
          <w:szCs w:val="24"/>
          <w:lang w:eastAsia="hu-HU"/>
        </w:rPr>
        <w:t>a Gimnázium hírének öregbítése, a tanulók ösztönzése és megtartása.</w:t>
      </w:r>
    </w:p>
    <w:p w14:paraId="0B79C534" w14:textId="77777777" w:rsidR="000A2B78" w:rsidRDefault="000A2B78" w:rsidP="000A2B78">
      <w:pPr>
        <w:tabs>
          <w:tab w:val="left" w:pos="3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8F1B94" w14:textId="77777777" w:rsidR="000A2B78" w:rsidRPr="0011011E" w:rsidRDefault="000A2B78" w:rsidP="000A2B78">
      <w:pPr>
        <w:pStyle w:val="Listaszerbekezds"/>
        <w:numPr>
          <w:ilvl w:val="0"/>
          <w:numId w:val="2"/>
        </w:numPr>
        <w:tabs>
          <w:tab w:val="left" w:pos="3420"/>
        </w:tabs>
        <w:suppressAutoHyphens/>
        <w:ind w:left="284" w:hanging="284"/>
        <w:jc w:val="both"/>
        <w:rPr>
          <w:szCs w:val="24"/>
        </w:rPr>
      </w:pPr>
      <w:r w:rsidRPr="0011011E">
        <w:rPr>
          <w:b/>
          <w:bCs/>
        </w:rPr>
        <w:t xml:space="preserve">A pályázat benyújtásának határideje: </w:t>
      </w:r>
    </w:p>
    <w:p w14:paraId="6221E5BD" w14:textId="77777777" w:rsidR="000A2B78" w:rsidRDefault="000A2B78" w:rsidP="000A2B78">
      <w:pPr>
        <w:pStyle w:val="Default"/>
        <w:ind w:left="720"/>
        <w:jc w:val="both"/>
        <w:rPr>
          <w:b/>
          <w:bCs/>
        </w:rPr>
      </w:pPr>
    </w:p>
    <w:p w14:paraId="49776FDB" w14:textId="6530CDD2" w:rsidR="000A2B78" w:rsidRDefault="000A2B78" w:rsidP="000A2B78">
      <w:p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benyújtási határideje: </w:t>
      </w:r>
      <w:r w:rsidR="00CE2065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9111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CE20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13F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15. </w:t>
      </w:r>
    </w:p>
    <w:p w14:paraId="060B097E" w14:textId="77777777" w:rsidR="000A2B78" w:rsidRDefault="000A2B78" w:rsidP="000A2B78">
      <w:p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7CD95" w14:textId="77777777" w:rsidR="000A2B78" w:rsidRDefault="000A2B78" w:rsidP="000A2B78">
      <w:pPr>
        <w:pStyle w:val="Listaszerbekezds"/>
        <w:numPr>
          <w:ilvl w:val="0"/>
          <w:numId w:val="2"/>
        </w:numPr>
        <w:suppressAutoHyphens/>
        <w:spacing w:line="300" w:lineRule="exact"/>
        <w:ind w:left="284" w:hanging="284"/>
        <w:jc w:val="both"/>
        <w:rPr>
          <w:b/>
          <w:bCs/>
          <w:color w:val="000000" w:themeColor="text1"/>
          <w:szCs w:val="24"/>
        </w:rPr>
      </w:pPr>
      <w:r w:rsidRPr="00B6188D">
        <w:rPr>
          <w:b/>
          <w:bCs/>
          <w:color w:val="000000" w:themeColor="text1"/>
          <w:szCs w:val="24"/>
        </w:rPr>
        <w:t>A pályázatok benyújtásának módját és helyét</w:t>
      </w:r>
      <w:r>
        <w:rPr>
          <w:b/>
          <w:bCs/>
          <w:color w:val="000000" w:themeColor="text1"/>
          <w:szCs w:val="24"/>
        </w:rPr>
        <w:t>:</w:t>
      </w:r>
    </w:p>
    <w:p w14:paraId="3F16D0C7" w14:textId="77777777" w:rsidR="000A2B78" w:rsidRDefault="000A2B78" w:rsidP="000A2B78">
      <w:pPr>
        <w:pStyle w:val="Listaszerbekezds"/>
        <w:suppressAutoHyphens/>
        <w:spacing w:line="300" w:lineRule="exact"/>
        <w:ind w:left="284"/>
        <w:jc w:val="both"/>
        <w:rPr>
          <w:b/>
          <w:bCs/>
          <w:color w:val="000000" w:themeColor="text1"/>
          <w:szCs w:val="24"/>
        </w:rPr>
      </w:pPr>
    </w:p>
    <w:p w14:paraId="695441AD" w14:textId="77777777" w:rsidR="000A2B78" w:rsidRPr="00B6188D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88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pályázat személyesen és postai úton nyújtható be </w:t>
      </w:r>
      <w:r w:rsidRPr="00B6188D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Abony Város Önkormányzatának (2740 Abony, Kossuth tér 1.) címezve.</w:t>
      </w:r>
    </w:p>
    <w:p w14:paraId="60686C74" w14:textId="77777777" w:rsidR="000A2B78" w:rsidRDefault="000A2B78" w:rsidP="000A2B78">
      <w:pPr>
        <w:pStyle w:val="Listaszerbekezds"/>
        <w:numPr>
          <w:ilvl w:val="0"/>
          <w:numId w:val="2"/>
        </w:numPr>
        <w:suppressAutoHyphens/>
        <w:spacing w:line="300" w:lineRule="exact"/>
        <w:ind w:left="284" w:hanging="284"/>
        <w:jc w:val="both"/>
        <w:rPr>
          <w:color w:val="000000" w:themeColor="text1"/>
          <w:szCs w:val="24"/>
        </w:rPr>
      </w:pPr>
      <w:r w:rsidRPr="00B6188D">
        <w:rPr>
          <w:b/>
          <w:bCs/>
          <w:color w:val="000000" w:themeColor="text1"/>
          <w:szCs w:val="24"/>
        </w:rPr>
        <w:t>Pályázati feltételek</w:t>
      </w:r>
      <w:r>
        <w:rPr>
          <w:color w:val="000000" w:themeColor="text1"/>
          <w:szCs w:val="24"/>
        </w:rPr>
        <w:t>:</w:t>
      </w:r>
    </w:p>
    <w:p w14:paraId="2115797B" w14:textId="77777777" w:rsidR="000A2B78" w:rsidRPr="006072CD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4.1 </w:t>
      </w:r>
      <w:r w:rsidRPr="002C4B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pályázatban figyelembe vehető szociális körülmények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14:paraId="4FE22745" w14:textId="77777777" w:rsidR="000A2B78" w:rsidRPr="006072CD" w:rsidRDefault="000A2B78" w:rsidP="000A2B78">
      <w:pPr>
        <w:tabs>
          <w:tab w:val="left" w:pos="3420"/>
        </w:tabs>
        <w:suppressAutoHyphens/>
        <w:spacing w:after="0" w:line="300" w:lineRule="exact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20955C3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pályázón kívül a háztartásban eltartott további gyermekek száma (25 év alatti, nappali tagozaton tanulmányokat folytató egyetemi hallgatót is beleértve).</w:t>
      </w:r>
    </w:p>
    <w:p w14:paraId="2B2BEF8F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háztartásban tartósan beteg vagy fogyatékkal élő személy él, annak száma.</w:t>
      </w:r>
    </w:p>
    <w:p w14:paraId="4F9212FF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háztartásban munkanélküli van-e, ha igen annak száma.</w:t>
      </w:r>
    </w:p>
    <w:p w14:paraId="31EF9681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szülei elváltak.</w:t>
      </w:r>
    </w:p>
    <w:p w14:paraId="4F6DB2D9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árva, félárva.</w:t>
      </w:r>
    </w:p>
    <w:p w14:paraId="3E72FC75" w14:textId="77777777" w:rsidR="000A2B78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állami gondozott, gyámolt.</w:t>
      </w:r>
    </w:p>
    <w:p w14:paraId="37D275F9" w14:textId="30372470" w:rsidR="000A2B78" w:rsidRPr="00D35062" w:rsidRDefault="000A2B78" w:rsidP="000A2B78">
      <w:pPr>
        <w:pStyle w:val="Listaszerbekezds"/>
        <w:numPr>
          <w:ilvl w:val="0"/>
          <w:numId w:val="3"/>
        </w:numPr>
        <w:tabs>
          <w:tab w:val="left" w:pos="3420"/>
        </w:tabs>
        <w:suppressAutoHyphens/>
        <w:spacing w:line="300" w:lineRule="exact"/>
        <w:jc w:val="both"/>
        <w:rPr>
          <w:color w:val="000000" w:themeColor="text1"/>
          <w:szCs w:val="24"/>
        </w:rPr>
      </w:pPr>
      <w:r w:rsidRPr="002C4BC8">
        <w:rPr>
          <w:color w:val="000000" w:themeColor="text1"/>
          <w:szCs w:val="24"/>
        </w:rPr>
        <w:t>A pályázó hátrányos, vagy halmozottan hátrányos helyzetű.</w:t>
      </w:r>
    </w:p>
    <w:p w14:paraId="185A07A1" w14:textId="77777777" w:rsidR="000A2B78" w:rsidRPr="00D35062" w:rsidRDefault="000A2B78" w:rsidP="00D35062">
      <w:pPr>
        <w:suppressAutoHyphens/>
        <w:spacing w:line="300" w:lineRule="exact"/>
        <w:jc w:val="both"/>
        <w:rPr>
          <w:color w:val="000000" w:themeColor="text1"/>
          <w:szCs w:val="24"/>
        </w:rPr>
      </w:pPr>
    </w:p>
    <w:p w14:paraId="50E35F0A" w14:textId="77777777" w:rsidR="000A2B78" w:rsidRPr="001645DA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 </w:t>
      </w:r>
      <w:r w:rsidRPr="002C4BC8">
        <w:rPr>
          <w:rFonts w:ascii="Times New Roman" w:hAnsi="Times New Roman" w:cs="Times New Roman"/>
          <w:b/>
          <w:bCs/>
          <w:sz w:val="24"/>
          <w:szCs w:val="24"/>
        </w:rPr>
        <w:t xml:space="preserve">A pályázathoz csatolni kell: </w:t>
      </w:r>
    </w:p>
    <w:p w14:paraId="6FAA53F2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1.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számú</w:t>
      </w:r>
      <w:r w:rsidRPr="004C505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szerinti pályázati adatlap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74636126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pályázóval egy háztartásban élők jövedelemigazolását, </w:t>
      </w:r>
    </w:p>
    <w:p w14:paraId="2392E0EC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lakóhelyének igazolását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Abonyban bejelentett lakóhellyel rendelkezik (lakcímkártya másolatával igazolható),</w:t>
      </w:r>
    </w:p>
    <w:p w14:paraId="54CB89C9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állami gondozott, gyámolt esetén az érvényes tartózkodási hely létesítésének igazolását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(lakcímkártya másolatával igazolható),</w:t>
      </w:r>
    </w:p>
    <w:p w14:paraId="1F71CBDF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 eltartottak számáról,</w:t>
      </w:r>
    </w:p>
    <w:p w14:paraId="6BA6FA68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igazolás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 háztartásban tartósan beteg, vagy fogyatékkal élő van,</w:t>
      </w:r>
    </w:p>
    <w:p w14:paraId="7FE16429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járási hivatal által kiadott igazolás munkanélküliség igazolására,</w:t>
      </w:r>
    </w:p>
    <w:p w14:paraId="04CC66D1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szülők elváltak, az arról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szóló jogerős bírósági 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ítélet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et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végzés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gyermektartásdíj fizetéséről szóló igazolást, nyilatkozatot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0912563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árva, félárva, az erről szóló nyilatkozatot,</w:t>
      </w:r>
    </w:p>
    <w:p w14:paraId="4B54090D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állami gondozott, gyámolt, az arról szóló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71EC1980" w14:textId="77777777" w:rsidR="00D35062" w:rsidRDefault="00D35062" w:rsidP="00D35062">
      <w:pPr>
        <w:numPr>
          <w:ilvl w:val="0"/>
          <w:numId w:val="7"/>
        </w:numPr>
        <w:suppressAutoHyphens/>
        <w:spacing w:after="0" w:line="300" w:lineRule="exact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 tanulmányi átlagról és évismétlésről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99B4548" w14:textId="098B5E6E" w:rsidR="00D35062" w:rsidRDefault="00D35062" w:rsidP="00D35062">
      <w:pPr>
        <w:numPr>
          <w:ilvl w:val="0"/>
          <w:numId w:val="7"/>
        </w:numPr>
        <w:suppressAutoHyphens/>
        <w:spacing w:after="0" w:line="48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igazolást a hátrányos vagy halmozottan hátrányos helyzetről.</w:t>
      </w:r>
    </w:p>
    <w:p w14:paraId="704B2E55" w14:textId="77777777" w:rsidR="000A2B78" w:rsidRPr="00B6188D" w:rsidRDefault="000A2B78" w:rsidP="000A2B78">
      <w:pPr>
        <w:tabs>
          <w:tab w:val="left" w:pos="3420"/>
        </w:tabs>
        <w:suppressAutoHyphens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F3D6440" w14:textId="77777777" w:rsidR="000A2B78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88D">
        <w:rPr>
          <w:rFonts w:ascii="Times New Roman" w:hAnsi="Times New Roman" w:cs="Times New Roman"/>
          <w:color w:val="000000" w:themeColor="text1"/>
          <w:sz w:val="24"/>
          <w:szCs w:val="24"/>
        </w:rPr>
        <w:t>A döntésre történő előkészítés során a benyújtott pályázati anyagban észlelt hiányosság esetén a pályázat beékezését követő 5 napon belül e-mail útján írásbeli hiánypótlási felhívás kerül megküldésre a pályázó részére, a hiánypótlás teljesítési határidejének kitűzésével. A hiánypótlás teljesítésének határideje a kiküldést követő 5 munkanap. A határidő eredménytelen eltelte esetén a pályázat érvénytelennek minősül, azaz érdemi elbírálás nélkül kizárásra kerül a pályázati eljárásból.</w:t>
      </w:r>
    </w:p>
    <w:p w14:paraId="413B97FC" w14:textId="77777777" w:rsidR="000A2B78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2C4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 ösztöndíj összege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4. 1 pont szerinti szociális körülmények függvényében változik, mértéke 5 000-10 000 forintig terjedhet havonta.</w:t>
      </w:r>
    </w:p>
    <w:p w14:paraId="264262E2" w14:textId="77777777" w:rsidR="000A2B78" w:rsidRPr="002C4BC8" w:rsidRDefault="000A2B78" w:rsidP="000A2B78">
      <w:pPr>
        <w:tabs>
          <w:tab w:val="left" w:pos="0"/>
        </w:tabs>
        <w:spacing w:line="30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2C4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Az ösztöndíj kifizetése az adott félév tekintetében egy összegben történik az alábbiak szerint:</w:t>
      </w:r>
    </w:p>
    <w:p w14:paraId="5BD844C0" w14:textId="77777777" w:rsidR="000A2B78" w:rsidRPr="005843D3" w:rsidRDefault="000A2B78" w:rsidP="000A2B78">
      <w:pPr>
        <w:tabs>
          <w:tab w:val="left" w:pos="0"/>
        </w:tabs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a) I. </w:t>
      </w:r>
      <w:r w:rsidRPr="00584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félévre esedékes ösztöndíj októberben</w:t>
      </w:r>
    </w:p>
    <w:p w14:paraId="12D272FD" w14:textId="77777777" w:rsidR="000A2B78" w:rsidRPr="005843D3" w:rsidRDefault="000A2B78" w:rsidP="000A2B78">
      <w:pPr>
        <w:tabs>
          <w:tab w:val="left" w:pos="0"/>
        </w:tabs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b) II. </w:t>
      </w:r>
      <w:r w:rsidRPr="00584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félvére esedékes ösztöndíj márciusban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2E920357" w14:textId="77777777" w:rsidR="000A2B78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6F99F" w14:textId="77777777" w:rsidR="000A2B78" w:rsidRPr="001645DA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45DA">
        <w:rPr>
          <w:rFonts w:ascii="Times New Roman" w:eastAsia="Times New Roman" w:hAnsi="Times New Roman" w:cs="Times New Roman"/>
          <w:b/>
          <w:sz w:val="24"/>
          <w:szCs w:val="24"/>
          <w:lang w:val="pt-BR" w:eastAsia="hu-H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hu-HU"/>
        </w:rPr>
        <w:t xml:space="preserve"> </w:t>
      </w:r>
      <w:r w:rsidRPr="001645DA">
        <w:rPr>
          <w:rFonts w:ascii="Times New Roman" w:eastAsia="Times New Roman" w:hAnsi="Times New Roman" w:cs="Times New Roman"/>
          <w:b/>
          <w:sz w:val="24"/>
          <w:szCs w:val="24"/>
          <w:lang w:val="pt-BR" w:eastAsia="hu-HU"/>
        </w:rPr>
        <w:t>Nem részesülhet ösztöndíjban:</w:t>
      </w:r>
    </w:p>
    <w:p w14:paraId="64F31A82" w14:textId="77777777" w:rsidR="000A2B78" w:rsidRPr="00E9786B" w:rsidRDefault="000A2B78" w:rsidP="000A2B78">
      <w:pPr>
        <w:spacing w:after="0" w:line="300" w:lineRule="exact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9786B">
        <w:rPr>
          <w:rFonts w:ascii="Times New Roman" w:hAnsi="Times New Roman" w:cs="Times New Roman"/>
          <w:bCs/>
          <w:sz w:val="24"/>
          <w:szCs w:val="24"/>
          <w:lang w:val="pt-BR"/>
        </w:rPr>
        <w:t>a) aki évet ismétel,</w:t>
      </w:r>
    </w:p>
    <w:p w14:paraId="5D4CCD95" w14:textId="77777777" w:rsidR="000A2B78" w:rsidRPr="005843D3" w:rsidRDefault="000A2B78" w:rsidP="000A2B78">
      <w:pPr>
        <w:spacing w:after="0" w:line="300" w:lineRule="exact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>b) aki magatartása miatt – a Gimnázium javaslata alapján – méltatlanná vált az ösztöndíjra,</w:t>
      </w:r>
    </w:p>
    <w:p w14:paraId="6677BD98" w14:textId="77777777" w:rsidR="000A2B78" w:rsidRPr="005843D3" w:rsidRDefault="000A2B78" w:rsidP="000A2B78">
      <w:pPr>
        <w:spacing w:after="0" w:line="300" w:lineRule="exact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>c) akinek tanulmányi eredménye két egymást követő félévben nem éri el a 3,5-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ö</w:t>
      </w: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 tanulmányi átlagot (magatartás- és </w:t>
      </w:r>
      <w:r w:rsidRPr="006072CD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szorgalomjegy figyelembevétele </w:t>
      </w:r>
      <w:r w:rsidRPr="005843D3">
        <w:rPr>
          <w:rFonts w:ascii="Times New Roman" w:hAnsi="Times New Roman" w:cs="Times New Roman"/>
          <w:bCs/>
          <w:sz w:val="24"/>
          <w:szCs w:val="24"/>
          <w:lang w:val="pt-BR"/>
        </w:rPr>
        <w:t>nélkül)</w:t>
      </w:r>
    </w:p>
    <w:p w14:paraId="1AB162B6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24A893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ösztöndíjat a 18. életévét be nem töltött tanulmányokat folytató pályázó esetében a törvényes képviselő számára kell kifizetni, kivéve, ha a törvényes képviselő a pályázati adatlapon erről kifejezetten másképp rendelkezik.</w:t>
      </w:r>
    </w:p>
    <w:p w14:paraId="7363DBAD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EF789A" w14:textId="77777777" w:rsidR="000A2B78" w:rsidRPr="005843D3" w:rsidRDefault="000A2B78" w:rsidP="000A2B78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>A 18. életévet betöltött pályázó esetében az ösztöndíj a pályázó részére folyósítható.</w:t>
      </w:r>
    </w:p>
    <w:p w14:paraId="29476D9E" w14:textId="77777777" w:rsidR="000A2B78" w:rsidRDefault="000A2B78" w:rsidP="00135D40">
      <w:pPr>
        <w:tabs>
          <w:tab w:val="left" w:pos="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4450A96" w14:textId="77777777" w:rsidR="000A2B78" w:rsidRPr="005843D3" w:rsidRDefault="000A2B78" w:rsidP="000A2B78">
      <w:pPr>
        <w:tabs>
          <w:tab w:val="left" w:pos="0"/>
        </w:tabs>
        <w:suppressAutoHyphens/>
        <w:spacing w:after="0" w:line="300" w:lineRule="exact"/>
        <w:ind w:left="502" w:hanging="50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ösztöndíjas kötelezettségei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57B3DB35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D5B5E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Az ösztöndíjas köteles 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Abony Város Önkormányzatát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Hatósági és Szociális Ügyek Osztályán keresztül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személyesen vagy postai úton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írásban (2740 Abony, Kossuth tér 1.) tájékoztatni a tanulmányi félév befejezésétől számított 15 napon belül az ösztöndíj folyósítását érintő változásról. </w:t>
      </w:r>
    </w:p>
    <w:p w14:paraId="11D6FA32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909DB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fenti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értesítési kötelezettségét az ösztöndíjas 5 munkanapon belül köteles teljesíteni az alábbi adatok változásakor:</w:t>
      </w:r>
    </w:p>
    <w:p w14:paraId="300C1184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8D1A3" w14:textId="77777777" w:rsidR="000A2B78" w:rsidRPr="00120C3B" w:rsidRDefault="000A2B78" w:rsidP="000A2B7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Cs w:val="24"/>
        </w:rPr>
      </w:pPr>
      <w:r w:rsidRPr="00120C3B">
        <w:rPr>
          <w:color w:val="000000"/>
          <w:szCs w:val="24"/>
        </w:rPr>
        <w:t>tanulmányok helyének megváltozása</w:t>
      </w:r>
      <w:r>
        <w:rPr>
          <w:color w:val="000000"/>
          <w:szCs w:val="24"/>
        </w:rPr>
        <w:t>,</w:t>
      </w:r>
    </w:p>
    <w:p w14:paraId="1F5F4E82" w14:textId="77777777" w:rsidR="000A2B78" w:rsidRDefault="000A2B78" w:rsidP="000A2B7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Cs w:val="24"/>
        </w:rPr>
      </w:pPr>
      <w:r w:rsidRPr="00120C3B">
        <w:rPr>
          <w:color w:val="000000"/>
          <w:szCs w:val="24"/>
        </w:rPr>
        <w:t>tanulmányi státusz (munkarend, képzési forma, évismétlés, tanulói jogviszony megszűnése) változása</w:t>
      </w:r>
      <w:r>
        <w:rPr>
          <w:color w:val="000000"/>
          <w:szCs w:val="24"/>
        </w:rPr>
        <w:t>,</w:t>
      </w:r>
    </w:p>
    <w:p w14:paraId="2653811C" w14:textId="77777777" w:rsidR="000A2B78" w:rsidRPr="00120C3B" w:rsidRDefault="000A2B78" w:rsidP="000A2B7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color w:val="000000"/>
          <w:szCs w:val="24"/>
        </w:rPr>
      </w:pPr>
      <w:r w:rsidRPr="00120C3B">
        <w:rPr>
          <w:color w:val="000000"/>
          <w:szCs w:val="24"/>
        </w:rPr>
        <w:t>személyes adatainak (név, lakóhely, elektronikus levelezési cím) változása</w:t>
      </w:r>
      <w:r>
        <w:rPr>
          <w:color w:val="000000"/>
          <w:szCs w:val="24"/>
        </w:rPr>
        <w:t>.</w:t>
      </w:r>
    </w:p>
    <w:p w14:paraId="6C8CC545" w14:textId="77777777" w:rsidR="000A2B78" w:rsidRPr="005843D3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8C773" w14:textId="77777777" w:rsidR="000A2B78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5DA">
        <w:rPr>
          <w:rFonts w:ascii="Times New Roman" w:hAnsi="Times New Roman" w:cs="Times New Roman"/>
          <w:color w:val="000000" w:themeColor="text1"/>
          <w:sz w:val="24"/>
          <w:szCs w:val="24"/>
        </w:rPr>
        <w:t>Az az ösztöndíjas, aki értesítési kötelezettségének határidőben nem tesz eleget a következő félévtől ösztöndíjra nem tarthat igényt.</w:t>
      </w:r>
    </w:p>
    <w:p w14:paraId="07886976" w14:textId="77777777" w:rsidR="000A2B78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28FE3" w14:textId="77777777" w:rsidR="000A2B78" w:rsidRPr="001645DA" w:rsidRDefault="000A2B78" w:rsidP="000A2B7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Az ösztöndíjas 30 napon belül köteles a jogosulatlanul felvett ösztöndíjat visszafizetni.</w:t>
      </w:r>
    </w:p>
    <w:p w14:paraId="6F96BDE5" w14:textId="77777777" w:rsidR="000A2B78" w:rsidRPr="00273C53" w:rsidRDefault="000A2B78" w:rsidP="000A2B78">
      <w:pPr>
        <w:tabs>
          <w:tab w:val="left" w:pos="3420"/>
        </w:tabs>
        <w:suppressAutoHyphens/>
        <w:spacing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FF082" w14:textId="77777777" w:rsidR="000A2B78" w:rsidRPr="001645DA" w:rsidRDefault="000A2B78" w:rsidP="000A2B78">
      <w:pPr>
        <w:pStyle w:val="Listaszerbekezds"/>
        <w:numPr>
          <w:ilvl w:val="0"/>
          <w:numId w:val="5"/>
        </w:numPr>
        <w:suppressAutoHyphens/>
        <w:spacing w:line="300" w:lineRule="exact"/>
        <w:ind w:left="284" w:hanging="284"/>
        <w:jc w:val="both"/>
        <w:rPr>
          <w:b/>
          <w:bCs/>
          <w:color w:val="000000" w:themeColor="text1"/>
          <w:szCs w:val="24"/>
        </w:rPr>
      </w:pPr>
      <w:r w:rsidRPr="001645DA">
        <w:rPr>
          <w:b/>
          <w:bCs/>
          <w:color w:val="000000" w:themeColor="text1"/>
          <w:szCs w:val="24"/>
        </w:rPr>
        <w:lastRenderedPageBreak/>
        <w:t>A pályázatok elbírálásának és a döntés közlésének határidejét és módját:</w:t>
      </w:r>
    </w:p>
    <w:p w14:paraId="69BA5782" w14:textId="77777777" w:rsidR="000A2B78" w:rsidRPr="00273C53" w:rsidRDefault="000A2B78" w:rsidP="000A2B78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73C5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</w:t>
      </w:r>
      <w:r w:rsidRPr="00273C53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benyújtott pályázatok elbírálásáról </w:t>
      </w:r>
      <w:r w:rsidRPr="00273C53">
        <w:rPr>
          <w:rFonts w:ascii="Times New Roman" w:hAnsi="Times New Roman" w:cs="Times New Roman"/>
          <w:bCs/>
          <w:sz w:val="24"/>
          <w:szCs w:val="24"/>
          <w:lang w:val="pt-BR"/>
        </w:rPr>
        <w:t>a Humánpolitikai Bizottság dönt. A Humánpolitikai Bizottság ülésén a Gimnázium képviseletében 1 fő jogosult tanácskozási joggal részt venni.</w:t>
      </w:r>
    </w:p>
    <w:p w14:paraId="2CBBFD7B" w14:textId="0170C412" w:rsidR="000A2B78" w:rsidRDefault="000A2B78" w:rsidP="000A2B78">
      <w:pPr>
        <w:pStyle w:val="Default"/>
        <w:jc w:val="both"/>
      </w:pPr>
      <w:r w:rsidRPr="00436B83">
        <w:t xml:space="preserve">A Bírálóbizottság a meghozott döntéséről </w:t>
      </w:r>
      <w:r w:rsidR="00135D40">
        <w:t>202</w:t>
      </w:r>
      <w:r w:rsidR="00E91110">
        <w:t>3</w:t>
      </w:r>
      <w:r w:rsidR="00135D40">
        <w:t>.</w:t>
      </w:r>
      <w:r>
        <w:t xml:space="preserve"> </w:t>
      </w:r>
      <w:r w:rsidR="00113F59">
        <w:t>október 31</w:t>
      </w:r>
      <w:r>
        <w:t xml:space="preserve">-ig a megadott </w:t>
      </w:r>
      <w:r w:rsidRPr="00436B83">
        <w:t xml:space="preserve"> </w:t>
      </w:r>
      <w:r>
        <w:t>e-mail címen,  illetve ünnepélyes keretek között értesíti a pályázókat.</w:t>
      </w:r>
      <w:r w:rsidRPr="00436B83">
        <w:t xml:space="preserve"> </w:t>
      </w:r>
    </w:p>
    <w:p w14:paraId="535F18A4" w14:textId="02413BAD" w:rsidR="000964C3" w:rsidRDefault="000964C3" w:rsidP="000A2B78">
      <w:pPr>
        <w:pStyle w:val="Default"/>
        <w:jc w:val="both"/>
      </w:pPr>
    </w:p>
    <w:p w14:paraId="1B9B0523" w14:textId="2520C66B" w:rsidR="000964C3" w:rsidRDefault="000964C3" w:rsidP="000A2B78">
      <w:pPr>
        <w:pStyle w:val="Default"/>
        <w:jc w:val="both"/>
      </w:pPr>
    </w:p>
    <w:p w14:paraId="7568B1E9" w14:textId="4C7E3CF1" w:rsidR="000964C3" w:rsidRDefault="000964C3" w:rsidP="000A2B78">
      <w:pPr>
        <w:pStyle w:val="Default"/>
        <w:jc w:val="both"/>
      </w:pPr>
    </w:p>
    <w:p w14:paraId="42F816B3" w14:textId="77777777" w:rsidR="000A2B78" w:rsidRPr="00436B83" w:rsidRDefault="000A2B78" w:rsidP="000A2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7C9A0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9CBD73B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2E5A103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8F658DC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63E2647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BBA60B9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B9CF2FF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F540504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266771C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8DF3510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1AD1E58" w14:textId="77777777" w:rsidR="000A2B78" w:rsidRDefault="000A2B78" w:rsidP="000A2B78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15024BA" w14:textId="3463605D" w:rsidR="000A2B78" w:rsidRDefault="000A2B78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374AE45" w14:textId="5D54DB9F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B7A47EB" w14:textId="3D25BE17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795EE35" w14:textId="39F71327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6A6987B" w14:textId="319AB56B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72E9AA6" w14:textId="71EF7E6F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BD26801" w14:textId="21ECB59F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10064A3" w14:textId="57218CD1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241255" w14:textId="2BE009A4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CDEAC59" w14:textId="1586AF05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AF520BD" w14:textId="77777777" w:rsidR="008140AB" w:rsidRDefault="008140AB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421C55D" w14:textId="77777777" w:rsidR="002144AE" w:rsidRDefault="002144AE" w:rsidP="002144AE">
      <w:pPr>
        <w:tabs>
          <w:tab w:val="left" w:pos="3420"/>
        </w:tabs>
        <w:suppressAutoHyphens/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6D9A6F" w14:textId="719BD939" w:rsidR="008140AB" w:rsidRDefault="008140AB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2E9610A" w14:textId="4E3C5D87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CDCD3EA" w14:textId="3EBAC0FA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D8A1229" w14:textId="54E7727B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1FAC61" w14:textId="3024DAF5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F0BB0E" w14:textId="7E44B796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43FBD7" w14:textId="242134CF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8F3AA8A" w14:textId="26E23299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BBCF7A" w14:textId="1613687E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19C7634" w14:textId="6A6F66DB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C9C1B7" w14:textId="2D196CD6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3712209" w14:textId="66339A5E" w:rsidR="0004558E" w:rsidRDefault="0004558E" w:rsidP="002144AE">
      <w:pPr>
        <w:tabs>
          <w:tab w:val="left" w:pos="3420"/>
        </w:tabs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B1BFC08" w14:textId="44658C51" w:rsidR="0004558E" w:rsidRDefault="0004558E" w:rsidP="00E27679">
      <w:pPr>
        <w:pStyle w:val="NormlWeb"/>
        <w:rPr>
          <w:b/>
          <w:bCs/>
        </w:rPr>
      </w:pPr>
    </w:p>
    <w:p w14:paraId="06C4CDF4" w14:textId="471DCAE7" w:rsidR="00E27679" w:rsidRDefault="00E27679" w:rsidP="00E27679">
      <w:pPr>
        <w:pStyle w:val="NormlWeb"/>
        <w:rPr>
          <w:b/>
          <w:bCs/>
        </w:rPr>
      </w:pPr>
    </w:p>
    <w:p w14:paraId="5CFDE1C6" w14:textId="77777777" w:rsidR="00E27679" w:rsidRDefault="00E27679" w:rsidP="00E27679">
      <w:pPr>
        <w:pStyle w:val="NormlWeb"/>
        <w:rPr>
          <w:b/>
          <w:bCs/>
        </w:rPr>
      </w:pPr>
    </w:p>
    <w:p w14:paraId="3F5CEC51" w14:textId="61FE3943" w:rsidR="000A2B78" w:rsidRPr="0004558E" w:rsidRDefault="0004558E" w:rsidP="0004558E">
      <w:pPr>
        <w:pStyle w:val="NormlWeb"/>
        <w:jc w:val="right"/>
      </w:pPr>
      <w:r>
        <w:rPr>
          <w:b/>
          <w:bCs/>
        </w:rPr>
        <w:lastRenderedPageBreak/>
        <w:t>6/2021. (VI. 11.) önkormányzati rendelet 1. számú melléklete</w:t>
      </w:r>
    </w:p>
    <w:p w14:paraId="05FC446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PÁLYÁZATI ADATLAP</w:t>
      </w:r>
    </w:p>
    <w:p w14:paraId="39D917B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F50F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Abony Város Önkormányzat</w:t>
      </w:r>
      <w:r>
        <w:rPr>
          <w:rFonts w:ascii="Times New Roman" w:hAnsi="Times New Roman" w:cs="Times New Roman"/>
          <w:color w:val="000000"/>
          <w:sz w:val="24"/>
          <w:szCs w:val="24"/>
        </w:rPr>
        <w:t>ának</w:t>
      </w:r>
    </w:p>
    <w:p w14:paraId="4183231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Abonyi Kinizsi Önkormányzati Ösztöndíj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igényléséhez</w:t>
      </w:r>
    </w:p>
    <w:p w14:paraId="5EE6557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998D6" w14:textId="77777777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192514" w14:textId="77777777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Pályázó neve: 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02B05A38" w14:textId="77777777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1C3D3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Pályázó születési neve:………………………………………………………</w:t>
      </w:r>
    </w:p>
    <w:p w14:paraId="0742595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90C82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Szül.hely,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idő :.......................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...........,............év.........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.....hónap....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....nap </w:t>
      </w:r>
    </w:p>
    <w:p w14:paraId="3411A4C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B400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Anyja neve: 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13054A2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A97AE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Bejelentett lakóhelye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: ……………………………………………………….. </w:t>
      </w:r>
    </w:p>
    <w:p w14:paraId="4499BC1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0811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telefonszáma: 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14:paraId="51F50993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D2B6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e-mail címe……………………………………………………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1CF7414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FE402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Adóazonosító jele: 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2F2B08CE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4288A" w14:textId="19F65064" w:rsidR="00A67218" w:rsidRDefault="00CE2065" w:rsidP="00A67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pályázó (kiskorú pályázó esetén törvényes képviselő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) pénzintézeti bankszámlaszáma, </w:t>
      </w:r>
      <w:r>
        <w:rPr>
          <w:rFonts w:ascii="Times New Roman" w:hAnsi="Times New Roman" w:cs="Times New Roman"/>
          <w:color w:val="000000"/>
          <w:sz w:val="24"/>
          <w:szCs w:val="24"/>
        </w:rPr>
        <w:t>melyre a támogatás</w:t>
      </w:r>
      <w:r w:rsidR="00A67218">
        <w:rPr>
          <w:rFonts w:ascii="Times New Roman" w:hAnsi="Times New Roman" w:cs="Times New Roman"/>
          <w:color w:val="000000"/>
          <w:sz w:val="24"/>
          <w:szCs w:val="24"/>
        </w:rPr>
        <w:t xml:space="preserve"> utalható: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  <w:r w:rsidR="00A67218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14:paraId="20FD85C7" w14:textId="1992729F" w:rsidR="00CE2065" w:rsidRPr="005843D3" w:rsidRDefault="00CE2065" w:rsidP="00A672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Amennyiben nincs bankszámlája az itt</w:t>
      </w:r>
      <w:r w:rsidR="00A67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>jelezze…………………………………………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19EBEEF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B0E3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……………..……........................... </w:t>
      </w:r>
    </w:p>
    <w:p w14:paraId="739C117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pályázó aláírása </w:t>
      </w:r>
    </w:p>
    <w:p w14:paraId="4556EDC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BD1C4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A törvényes képviselő aláírásával hozzájárul ahhoz, hogy az ösztöndíjat gyermeke / a pályázó saját bankszámlájára kapja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>(18 életév alatti pályázó esetén):</w:t>
      </w:r>
    </w:p>
    <w:p w14:paraId="1BDB1F14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3F1B2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099C12A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>törvényes képviselő aláírása</w:t>
      </w:r>
    </w:p>
    <w:p w14:paraId="43856EF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FE8D5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Kinizsi Pál Gimnázium tantestületének állásfoglalása: az ösztöndíj megítélését: *</w:t>
      </w:r>
    </w:p>
    <w:p w14:paraId="7081F2E3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4FE10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78BF6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Javasolja</w:t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Nem javasolja</w:t>
      </w:r>
    </w:p>
    <w:p w14:paraId="7E53C7E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28E1ED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24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……………………………………………. </w:t>
      </w:r>
    </w:p>
    <w:p w14:paraId="0E70286D" w14:textId="7BA0C6F9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igazgató aláírása</w:t>
      </w:r>
    </w:p>
    <w:p w14:paraId="7FCBA3A7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*a megfelelő rész aláhúzandó</w:t>
      </w:r>
    </w:p>
    <w:p w14:paraId="4252378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2810D3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 pályázóval egy háztartásban élők egy főre eső havi nettó jövedelme: ____________________Ft </w:t>
      </w:r>
    </w:p>
    <w:p w14:paraId="071A5B0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1DB8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További jellemző adatok a pályázó és a vele élő közeli hozzátartozó(k) szociális és jövedelmi viszonyaival kapcsolatban: </w:t>
      </w:r>
    </w:p>
    <w:p w14:paraId="42EEA8C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E782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önfenntartó: igen / nem </w:t>
      </w:r>
    </w:p>
    <w:p w14:paraId="03E3FBB6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eltartott: igen / nem </w:t>
      </w:r>
    </w:p>
    <w:p w14:paraId="5C3C278B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családjában az eltartottak száma: ______ fő</w:t>
      </w:r>
    </w:p>
    <w:p w14:paraId="0AC5E2B4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96D9BF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szülei elváltak: igen / nem </w:t>
      </w:r>
    </w:p>
    <w:p w14:paraId="0A2C63B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árva: igen / nem </w:t>
      </w:r>
    </w:p>
    <w:p w14:paraId="63FAD3A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félárva: igen / nem </w:t>
      </w:r>
    </w:p>
    <w:p w14:paraId="2895810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állami gondozott, gyámolt: igen / nem </w:t>
      </w:r>
    </w:p>
    <w:p w14:paraId="0A83FCEE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</w:t>
      </w:r>
      <w:r w:rsidRPr="005843D3">
        <w:rPr>
          <w:rFonts w:ascii="Times New Roman" w:hAnsi="Times New Roman" w:cs="Times New Roman"/>
          <w:color w:val="000000" w:themeColor="text1"/>
          <w:sz w:val="24"/>
          <w:szCs w:val="24"/>
        </w:rPr>
        <w:t>fogyatékkal é</w:t>
      </w: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lő: igen / nem </w:t>
      </w:r>
    </w:p>
    <w:p w14:paraId="048AF4F5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családjában tartósan beteg, vagy rokkant, vagy fogyatékos: van / nincs </w:t>
      </w:r>
    </w:p>
    <w:p w14:paraId="61E3FAD9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A pályázó családjában munkanélküliség: </w:t>
      </w: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igen / nem. Amennyiben igen, akkor a munkanélküliek száma: ____ fő </w:t>
      </w:r>
    </w:p>
    <w:p w14:paraId="021B383E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>A pályázat hátrányos helyzetű: igen / nem</w:t>
      </w:r>
    </w:p>
    <w:p w14:paraId="69495B18" w14:textId="77777777" w:rsidR="00CE2065" w:rsidRPr="006072CD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2CD">
        <w:rPr>
          <w:rFonts w:ascii="Times New Roman" w:hAnsi="Times New Roman" w:cs="Times New Roman"/>
          <w:color w:val="000000" w:themeColor="text1"/>
          <w:sz w:val="24"/>
          <w:szCs w:val="24"/>
        </w:rPr>
        <w:t>A pályázó halmozottan hátrányos helyzetű: igen / nem</w:t>
      </w:r>
    </w:p>
    <w:p w14:paraId="3E3886E1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99B4A72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pályázó által a szociális és jövedelmi viszonyai tekintetében fontosnak tartott körülmények:</w:t>
      </w:r>
    </w:p>
    <w:p w14:paraId="7583AFAF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7F7B639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5516870A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477EC5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3DD73A3C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4E1F481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6B6DB122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A314F00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00B09157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C45E05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14:paraId="5857AE1F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6BFCB78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6ED817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Kijelentem, hogy a fent közölt információk a valóságnak megfelelnek. </w:t>
      </w:r>
    </w:p>
    <w:p w14:paraId="108CF8B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E64C4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Hozzájárulok ahhoz, hogy jelen adatlapon rögzített személyes adataimat a pályázatot kiíró települési önkormányzat nyilvántartásba vegye, és azokat – kizárólag az ösztöndíjpályázat lebonyolítása, és a támogatás jogosultság ellenőrzése céljából – az ösztöndíj időtartama alatt maga kezelje. </w:t>
      </w:r>
    </w:p>
    <w:p w14:paraId="0DDC7658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4B7DA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Hozzájárulok a pályázáskor rendelkezésre bocsátott személyes adataimnak az azonosítása célja érdekében szükséges mértékben történő kezeléséhez, és az ösztöndíjpályázat lebonyolítása, valamint a támogatási jogosultság ellenőrzése céljából történő továbbításához. </w:t>
      </w:r>
    </w:p>
    <w:p w14:paraId="466AA760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3F8F4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Hozzájárulok, hogy a Kinizsi Pál Gimnázium a tanulói jogviszonyomról a támogató önkormányzatnak tájékoztatást nyújtson. </w:t>
      </w:r>
    </w:p>
    <w:p w14:paraId="21924B69" w14:textId="12CB4B50" w:rsidR="00CE2065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15027F" w14:textId="6D0D9215" w:rsidR="00E27679" w:rsidRDefault="00E27679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A2890" w14:textId="66E2FCBE" w:rsidR="00E27679" w:rsidRDefault="00E27679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6FC76" w14:textId="77777777" w:rsidR="00E27679" w:rsidRPr="005843D3" w:rsidRDefault="00E27679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3B96A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lastRenderedPageBreak/>
        <w:t>Az Önkormányzat, mint adatkezelő a személyes adatok kezelése során köteles betartani 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rendeletében (2016. április 27.) foglaltakat, valamint a személyes adatokra vonatkozó jogszabályi előírásokat és e pályázatban meghatározott személyes adatokat kizárólag jelen pályázattal kapcsolatos feladatainak végrehajtására használhatja fel, melyhez a pályázó hozzájárul.</w:t>
      </w:r>
    </w:p>
    <w:p w14:paraId="4B409AF8" w14:textId="55852523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EE8BE0" w14:textId="2D78FA40" w:rsidR="00E27679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25360E" w14:textId="77777777" w:rsidR="00E27679" w:rsidRPr="005843D3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5F9E9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Abony………………………………..</w:t>
      </w:r>
    </w:p>
    <w:p w14:paraId="16D1081C" w14:textId="09463B66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15E57" w14:textId="77777777" w:rsidR="00E27679" w:rsidRPr="005843D3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0D0F1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CA54A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 </w:t>
      </w:r>
    </w:p>
    <w:p w14:paraId="70EDC58C" w14:textId="77777777" w:rsidR="00CE2065" w:rsidRPr="005843D3" w:rsidRDefault="00CE2065" w:rsidP="00CE2065">
      <w:pPr>
        <w:autoSpaceDE w:val="0"/>
        <w:autoSpaceDN w:val="0"/>
        <w:adjustRightInd w:val="0"/>
        <w:spacing w:after="0" w:line="300" w:lineRule="exact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43D3">
        <w:rPr>
          <w:rFonts w:ascii="Times New Roman" w:hAnsi="Times New Roman" w:cs="Times New Roman"/>
          <w:color w:val="000000"/>
          <w:sz w:val="24"/>
          <w:szCs w:val="24"/>
        </w:rPr>
        <w:t xml:space="preserve">pályázó aláírása </w:t>
      </w:r>
    </w:p>
    <w:p w14:paraId="42961FCA" w14:textId="7E67FFC4" w:rsidR="00CE2065" w:rsidRDefault="00CE2065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BF36B" w14:textId="406D28D7" w:rsidR="00E27679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C495E6" w14:textId="77777777" w:rsidR="00E27679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B3BF4" w14:textId="77777777" w:rsidR="00E27679" w:rsidRPr="005843D3" w:rsidRDefault="00E27679" w:rsidP="00CE2065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E66A5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</w:t>
      </w:r>
    </w:p>
    <w:p w14:paraId="1EC48EC0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3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törvényes képviselő aláírás</w:t>
      </w:r>
    </w:p>
    <w:p w14:paraId="5C032AAD" w14:textId="001002E1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4B1436" w14:textId="3852FE0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E78888" w14:textId="676DA498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50373A" w14:textId="4463AE5F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25478E" w14:textId="1436F2A6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07788A" w14:textId="08A7FC6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8A028F" w14:textId="5C910250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129326" w14:textId="5DA3FBB5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C45F6" w14:textId="4714EE3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02C983" w14:textId="4AF955CB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5D3738" w14:textId="451C3D74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6E6A5F" w14:textId="11F3B98C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21ED13" w14:textId="0690DB1B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324F2E" w14:textId="6B1496A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E3E008" w14:textId="34164D47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9F6360" w14:textId="3BB437C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CBFE2C" w14:textId="2BE298A8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072120" w14:textId="3F8E9607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1E565E" w14:textId="12E44D76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7C5E44" w14:textId="4D392B99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4A5EB5" w14:textId="311FFC3A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1C18EF" w14:textId="57F556D3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0B9DC" w14:textId="6EB72BA0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1178F6" w14:textId="2D5A352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B522EE" w14:textId="5809EC89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C42927" w14:textId="736B676D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6BAB84" w14:textId="0F9FEEF4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9EADD5" w14:textId="337F77C8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B20863" w14:textId="6AF88392" w:rsidR="00E27679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DC6E6D" w14:textId="77777777" w:rsidR="00E27679" w:rsidRPr="005843D3" w:rsidRDefault="00E27679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891115" w14:textId="77777777" w:rsidR="00CE2065" w:rsidRPr="001645DA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164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 pályázati adatlaphoz csatolni kell:</w:t>
      </w:r>
    </w:p>
    <w:p w14:paraId="25610B20" w14:textId="77777777" w:rsidR="00CE2065" w:rsidRPr="005843D3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F4A2D2" w14:textId="77777777" w:rsidR="00CE2065" w:rsidRDefault="00CE2065" w:rsidP="00CE2065">
      <w:pPr>
        <w:pStyle w:val="Listaszerbekezds"/>
        <w:numPr>
          <w:ilvl w:val="0"/>
          <w:numId w:val="8"/>
        </w:numPr>
        <w:suppressAutoHyphens/>
        <w:spacing w:line="300" w:lineRule="exact"/>
        <w:jc w:val="both"/>
        <w:rPr>
          <w:szCs w:val="24"/>
        </w:rPr>
      </w:pPr>
      <w:r w:rsidRPr="001204EE">
        <w:rPr>
          <w:szCs w:val="24"/>
        </w:rPr>
        <w:t xml:space="preserve">a pályázóval egy háztartásban élők jövedelemigazolását, </w:t>
      </w:r>
    </w:p>
    <w:p w14:paraId="42170940" w14:textId="77777777" w:rsidR="00CE2065" w:rsidRDefault="00CE2065" w:rsidP="00CE2065">
      <w:pPr>
        <w:pStyle w:val="Listaszerbekezds"/>
        <w:suppressAutoHyphens/>
        <w:spacing w:line="300" w:lineRule="exact"/>
        <w:ind w:left="502"/>
        <w:jc w:val="both"/>
        <w:rPr>
          <w:szCs w:val="24"/>
        </w:rPr>
      </w:pPr>
    </w:p>
    <w:p w14:paraId="08CAABDD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A szociális igazgatásról és szociális ellátásokról szóló 1993.évi III. törvény 4. § (1) bekezdése szerinti:</w:t>
      </w:r>
    </w:p>
    <w:p w14:paraId="623003B7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„a) *  jövedelem: - az (1a) bekezdésben foglalt kivétellel, valamint figyelemmel az (1b) és (1c) bekezdésben foglaltakra - az elismert költségekkel és a befizetési kötelezettséggel csökkentett</w:t>
      </w:r>
    </w:p>
    <w:p w14:paraId="670B79CA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aa) *  a személyi jövedelemadóról szóló 1995. évi CXVII. törvény (a továbbiakban: Szjatv.) szerint meghatározott, belföldről vagy külföldről származó - megszerzett - vagyoni érték (bevétel), ideértve a Szjatv. 1. számú melléklete szerinti adómentes bevételt, és</w:t>
      </w:r>
    </w:p>
    <w:p w14:paraId="3E4C3351" w14:textId="77777777" w:rsidR="00CE2065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ab) azon bevétel, amely után az egyszerűsített vállalkozói adóról szóló törvény, a kisadózó vállalkozások tételes adójáról és a kisvállalati adóról szóló törvény vagy az egyszerűsített közteherviselési hozzájárulásról szóló törvény szerint adót, illetve hozzájárulást kell fizetni;</w:t>
      </w:r>
    </w:p>
    <w:p w14:paraId="0C598AB6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02233" w14:textId="630A0B9B" w:rsidR="0046742E" w:rsidRP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1.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számú</w:t>
      </w:r>
      <w:r w:rsidRPr="004C505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szerinti pályázati adatlap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717CE121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lakóhelyének igazolását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Abonyban bejelentett lakóhellyel rendelkezik (lakcímkártya másolatával igazolható),</w:t>
      </w:r>
    </w:p>
    <w:p w14:paraId="5ED5B0B0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állami gondozott, gyámolt esetén az érvényes tartózkodási hely létesítésének igazolását </w:t>
      </w:r>
      <w:r w:rsidRPr="004C5053">
        <w:rPr>
          <w:rFonts w:ascii="Times New Roman" w:eastAsia="Times New Roman" w:hAnsi="Times New Roman" w:cs="Times New Roman"/>
          <w:sz w:val="24"/>
          <w:szCs w:val="24"/>
          <w:lang w:eastAsia="hu-HU"/>
        </w:rPr>
        <w:t>(lakcímkártya másolatával igazolható),</w:t>
      </w:r>
    </w:p>
    <w:p w14:paraId="46E839F6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 eltartottak számáról,</w:t>
      </w:r>
    </w:p>
    <w:p w14:paraId="56046D08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igazolás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szerint a háztartásban tartósan beteg, vagy fogyatékkal élő van,</w:t>
      </w:r>
    </w:p>
    <w:p w14:paraId="02D79D82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járási hivatal által kiadott igazolás munkanélküliség igazolására,</w:t>
      </w:r>
    </w:p>
    <w:p w14:paraId="24C23049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szülők elváltak, az arról </w:t>
      </w: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szóló jogerős bírósági 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ítélet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et</w:t>
      </w:r>
      <w:r w:rsidRPr="00902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végzés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Pr="00902C8C">
        <w:rPr>
          <w:rFonts w:ascii="Times New Roman" w:eastAsia="Times New Roman" w:hAnsi="Times New Roman" w:cs="Times New Roman"/>
          <w:sz w:val="24"/>
          <w:szCs w:val="24"/>
          <w:lang w:eastAsia="hu-HU"/>
        </w:rPr>
        <w:t>, gyermektartásdíj fizetéséről szóló igazolást, nyilatkozatot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8C332DE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árva, félárva, az erről szóló nyilatkozatot,</w:t>
      </w:r>
    </w:p>
    <w:p w14:paraId="03835109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állami gondozott, gyámolt, az arról szóló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ot,</w:t>
      </w:r>
    </w:p>
    <w:p w14:paraId="5FC86656" w14:textId="77777777" w:rsidR="0046742E" w:rsidRDefault="0046742E" w:rsidP="0046742E">
      <w:pPr>
        <w:numPr>
          <w:ilvl w:val="0"/>
          <w:numId w:val="8"/>
        </w:numPr>
        <w:suppressAutoHyphens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B5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tanulmányi átlagról és évismétlésről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586FD42" w14:textId="1813D1E7" w:rsidR="00CE2065" w:rsidRPr="00E27679" w:rsidRDefault="0046742E" w:rsidP="00E27679">
      <w:pPr>
        <w:numPr>
          <w:ilvl w:val="0"/>
          <w:numId w:val="8"/>
        </w:numPr>
        <w:suppressAutoHyphens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07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igazolást a hátrányos vagy halmozottan hátrányos helyzetről.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”</w:t>
      </w:r>
    </w:p>
    <w:p w14:paraId="16AE8E8B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 (egyedülélő: az a személy, aki egyszemélyes háztartásban lakik;  </w:t>
      </w:r>
    </w:p>
    <w:p w14:paraId="419F1B80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  egyedülálló: az a személy, aki hajadon, nőtlen, özvegy, elvált vagy házastársától külön él, kivéve, ha élettársa van;</w:t>
      </w:r>
    </w:p>
    <w:p w14:paraId="0FEECF66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 xml:space="preserve"> A lakcím megállapítása szempontjából a személyiadat- és lakcímnyilvántartás adatai irányadóak.</w:t>
      </w:r>
    </w:p>
    <w:p w14:paraId="579743FC" w14:textId="77777777" w:rsidR="00CE2065" w:rsidRPr="005843D3" w:rsidRDefault="00CE2065" w:rsidP="00CE2065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3D3">
        <w:rPr>
          <w:rFonts w:ascii="Times New Roman" w:hAnsi="Times New Roman" w:cs="Times New Roman"/>
          <w:i/>
          <w:iCs/>
          <w:sz w:val="24"/>
          <w:szCs w:val="24"/>
        </w:rPr>
        <w:t>A házastársak akkor tekinthetők különélőnek, ha a lakcímük különböző.)</w:t>
      </w:r>
    </w:p>
    <w:p w14:paraId="611802C5" w14:textId="77777777" w:rsidR="00CE2065" w:rsidRPr="005843D3" w:rsidRDefault="00CE2065" w:rsidP="00CE2065">
      <w:pPr>
        <w:suppressAutoHyphens/>
        <w:spacing w:after="0" w:line="30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2F32CE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BCF09D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678089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BB0F3E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48095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5C3C6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344F22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CC9AC7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5A8C74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CAEE8A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2E315F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28F27D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EB6B51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80EE53" w14:textId="77777777" w:rsidR="00CE2065" w:rsidRDefault="00CE2065" w:rsidP="00CE2065">
      <w:pPr>
        <w:tabs>
          <w:tab w:val="left" w:pos="3420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E2065" w:rsidSect="00E2767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7DB"/>
    <w:multiLevelType w:val="hybridMultilevel"/>
    <w:tmpl w:val="7D7A11A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461926"/>
    <w:multiLevelType w:val="hybridMultilevel"/>
    <w:tmpl w:val="F2BEFE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0E5"/>
    <w:multiLevelType w:val="hybridMultilevel"/>
    <w:tmpl w:val="AE84768C"/>
    <w:lvl w:ilvl="0" w:tplc="5D32C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5C4D"/>
    <w:multiLevelType w:val="hybridMultilevel"/>
    <w:tmpl w:val="1186C4FE"/>
    <w:lvl w:ilvl="0" w:tplc="94E45C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8267A0"/>
    <w:multiLevelType w:val="hybridMultilevel"/>
    <w:tmpl w:val="9B64B508"/>
    <w:lvl w:ilvl="0" w:tplc="2D18706E">
      <w:start w:val="9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A21A55"/>
    <w:multiLevelType w:val="hybridMultilevel"/>
    <w:tmpl w:val="7D7A11A0"/>
    <w:lvl w:ilvl="0" w:tplc="0D4A0BA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C84CEB"/>
    <w:multiLevelType w:val="hybridMultilevel"/>
    <w:tmpl w:val="EF7053AA"/>
    <w:lvl w:ilvl="0" w:tplc="1430EE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8E0526"/>
    <w:multiLevelType w:val="hybridMultilevel"/>
    <w:tmpl w:val="E35267A8"/>
    <w:lvl w:ilvl="0" w:tplc="AC76D45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230">
    <w:abstractNumId w:val="6"/>
  </w:num>
  <w:num w:numId="2" w16cid:durableId="1051922223">
    <w:abstractNumId w:val="2"/>
  </w:num>
  <w:num w:numId="3" w16cid:durableId="1336959115">
    <w:abstractNumId w:val="1"/>
  </w:num>
  <w:num w:numId="4" w16cid:durableId="576280479">
    <w:abstractNumId w:val="3"/>
  </w:num>
  <w:num w:numId="5" w16cid:durableId="175654215">
    <w:abstractNumId w:val="4"/>
  </w:num>
  <w:num w:numId="6" w16cid:durableId="1277447724">
    <w:abstractNumId w:val="5"/>
  </w:num>
  <w:num w:numId="7" w16cid:durableId="349064391">
    <w:abstractNumId w:val="7"/>
  </w:num>
  <w:num w:numId="8" w16cid:durableId="103547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8"/>
    <w:rsid w:val="0004558E"/>
    <w:rsid w:val="000964C3"/>
    <w:rsid w:val="000A2B78"/>
    <w:rsid w:val="000E4AD3"/>
    <w:rsid w:val="00113F59"/>
    <w:rsid w:val="00135D40"/>
    <w:rsid w:val="002144AE"/>
    <w:rsid w:val="002A24B8"/>
    <w:rsid w:val="0046742E"/>
    <w:rsid w:val="008140AB"/>
    <w:rsid w:val="00897C55"/>
    <w:rsid w:val="009E58BB"/>
    <w:rsid w:val="00A67218"/>
    <w:rsid w:val="00B8385B"/>
    <w:rsid w:val="00CA4A35"/>
    <w:rsid w:val="00CE2065"/>
    <w:rsid w:val="00D35062"/>
    <w:rsid w:val="00E27679"/>
    <w:rsid w:val="00E533C2"/>
    <w:rsid w:val="00E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C3D8"/>
  <w15:chartTrackingRefBased/>
  <w15:docId w15:val="{5A3D5C69-83FD-45F6-B833-C7F8898A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2B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2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0A2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04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Teodóra</cp:lastModifiedBy>
  <cp:revision>3</cp:revision>
  <cp:lastPrinted>2022-08-15T07:54:00Z</cp:lastPrinted>
  <dcterms:created xsi:type="dcterms:W3CDTF">2023-08-17T08:33:00Z</dcterms:created>
  <dcterms:modified xsi:type="dcterms:W3CDTF">2023-08-17T11:40:00Z</dcterms:modified>
</cp:coreProperties>
</file>