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E7" w:rsidRPr="002414CD" w:rsidRDefault="00FE6EE7" w:rsidP="00FE6EE7">
      <w:pPr>
        <w:pStyle w:val="Cm"/>
        <w:tabs>
          <w:tab w:val="center" w:pos="6804"/>
        </w:tabs>
        <w:rPr>
          <w:sz w:val="24"/>
        </w:rPr>
      </w:pPr>
      <w:r>
        <w:rPr>
          <w:sz w:val="24"/>
        </w:rPr>
        <w:t>Abony</w:t>
      </w:r>
      <w:r w:rsidRPr="002414CD">
        <w:rPr>
          <w:sz w:val="24"/>
        </w:rPr>
        <w:t xml:space="preserve"> V</w:t>
      </w:r>
      <w:r>
        <w:rPr>
          <w:sz w:val="24"/>
        </w:rPr>
        <w:t>áros Önkormányzata Képviselő-testületének</w:t>
      </w:r>
    </w:p>
    <w:p w:rsidR="00FE6EE7" w:rsidRPr="00CF46AB" w:rsidRDefault="00FE6EE7" w:rsidP="00FE6EE7">
      <w:pPr>
        <w:jc w:val="center"/>
        <w:rPr>
          <w:b/>
        </w:rPr>
      </w:pPr>
      <w:r>
        <w:rPr>
          <w:b/>
        </w:rPr>
        <w:t>7/2014</w:t>
      </w:r>
      <w:r w:rsidRPr="00CF46AB">
        <w:rPr>
          <w:b/>
        </w:rPr>
        <w:t>. (</w:t>
      </w:r>
      <w:r>
        <w:rPr>
          <w:b/>
        </w:rPr>
        <w:t>II.05.)</w:t>
      </w:r>
    </w:p>
    <w:p w:rsidR="00FE6EE7" w:rsidRPr="00CF46AB" w:rsidRDefault="00FE6EE7" w:rsidP="00FE6EE7">
      <w:pPr>
        <w:jc w:val="center"/>
        <w:rPr>
          <w:b/>
        </w:rPr>
      </w:pPr>
      <w:r w:rsidRPr="00CF46AB">
        <w:rPr>
          <w:b/>
        </w:rPr>
        <w:t>önkormányzati rendelete</w:t>
      </w:r>
    </w:p>
    <w:p w:rsidR="00FE6EE7" w:rsidRPr="00CF46AB" w:rsidRDefault="00FE6EE7" w:rsidP="00FE6EE7">
      <w:pPr>
        <w:jc w:val="center"/>
        <w:rPr>
          <w:b/>
        </w:rPr>
      </w:pPr>
    </w:p>
    <w:p w:rsidR="00FE6EE7" w:rsidRDefault="00FE6EE7" w:rsidP="00FE6EE7">
      <w:pPr>
        <w:jc w:val="center"/>
        <w:rPr>
          <w:b/>
        </w:rPr>
      </w:pPr>
      <w:r w:rsidRPr="00CF46AB">
        <w:rPr>
          <w:b/>
        </w:rPr>
        <w:t xml:space="preserve">a </w:t>
      </w:r>
      <w:r>
        <w:rPr>
          <w:b/>
        </w:rPr>
        <w:t xml:space="preserve">közösségi együttélés alapvető szabályait sértő magatartásokról </w:t>
      </w:r>
    </w:p>
    <w:p w:rsidR="00697B54" w:rsidRPr="00697B54" w:rsidRDefault="00697B54" w:rsidP="00FE6EE7">
      <w:pPr>
        <w:jc w:val="center"/>
        <w:rPr>
          <w:i/>
        </w:rPr>
      </w:pPr>
      <w:r w:rsidRPr="00697B54">
        <w:rPr>
          <w:i/>
        </w:rPr>
        <w:t xml:space="preserve">(egységes </w:t>
      </w:r>
      <w:r w:rsidR="00AE246A">
        <w:rPr>
          <w:i/>
        </w:rPr>
        <w:t>szerkezetben a 12/2015. (V. 06.),</w:t>
      </w:r>
      <w:r w:rsidR="001E7232">
        <w:rPr>
          <w:i/>
        </w:rPr>
        <w:t xml:space="preserve"> 18/2015. (VI.29.), </w:t>
      </w:r>
      <w:r w:rsidR="00AE246A">
        <w:rPr>
          <w:i/>
        </w:rPr>
        <w:t>35/2016. (XII. 02.)</w:t>
      </w:r>
      <w:r w:rsidR="00BA199D">
        <w:rPr>
          <w:i/>
        </w:rPr>
        <w:t>,</w:t>
      </w:r>
      <w:r w:rsidR="001E7232">
        <w:rPr>
          <w:i/>
        </w:rPr>
        <w:t xml:space="preserve"> 14/2017. (VII. 03.)</w:t>
      </w:r>
      <w:r w:rsidR="009A0322">
        <w:rPr>
          <w:i/>
        </w:rPr>
        <w:t xml:space="preserve">, </w:t>
      </w:r>
      <w:r w:rsidR="00BA199D">
        <w:rPr>
          <w:i/>
        </w:rPr>
        <w:t>4/2018. (II. 07.)</w:t>
      </w:r>
      <w:r w:rsidR="009A0322">
        <w:rPr>
          <w:i/>
        </w:rPr>
        <w:t xml:space="preserve"> és a 17/2018. (IV. 27.)</w:t>
      </w:r>
      <w:r w:rsidR="00BA199D">
        <w:rPr>
          <w:i/>
        </w:rPr>
        <w:t xml:space="preserve"> </w:t>
      </w:r>
      <w:r w:rsidR="003763B6">
        <w:rPr>
          <w:i/>
        </w:rPr>
        <w:t>önkormányzati rendeletekk</w:t>
      </w:r>
      <w:r w:rsidRPr="00697B54">
        <w:rPr>
          <w:i/>
        </w:rPr>
        <w:t>el)</w:t>
      </w:r>
    </w:p>
    <w:p w:rsidR="00FE6EE7" w:rsidRPr="00697B54" w:rsidRDefault="00FE6EE7" w:rsidP="00FE6EE7">
      <w:pPr>
        <w:pStyle w:val="Listaszerbekezds"/>
        <w:ind w:left="1080"/>
        <w:jc w:val="center"/>
        <w:rPr>
          <w:i/>
        </w:rPr>
      </w:pPr>
    </w:p>
    <w:p w:rsidR="00FE6EE7" w:rsidRPr="00CF46AB" w:rsidRDefault="00FE6EE7" w:rsidP="00FE6EE7">
      <w:pPr>
        <w:jc w:val="both"/>
      </w:pPr>
      <w:r>
        <w:t xml:space="preserve">Abony </w:t>
      </w:r>
      <w:r w:rsidRPr="00CF46AB">
        <w:t>Vár</w:t>
      </w:r>
      <w:r>
        <w:t>o</w:t>
      </w:r>
      <w:r w:rsidRPr="00CF46AB">
        <w:t xml:space="preserve">s </w:t>
      </w:r>
      <w:r>
        <w:t xml:space="preserve">Képviselő-testülete az </w:t>
      </w:r>
      <w:r w:rsidRPr="00E32460">
        <w:rPr>
          <w:rFonts w:eastAsiaTheme="minorHAnsi"/>
          <w:lang w:eastAsia="en-US"/>
        </w:rPr>
        <w:t>Alaptörvény 32. cikk (2) bekezdésében</w:t>
      </w:r>
      <w:r>
        <w:rPr>
          <w:rFonts w:eastAsiaTheme="minorHAnsi"/>
          <w:lang w:eastAsia="en-US"/>
        </w:rPr>
        <w:t xml:space="preserve"> kapott felhatalmazás alapján, figyelemmel </w:t>
      </w:r>
      <w:r w:rsidRPr="00CF46AB">
        <w:t>Magyarország helyi önkormányzatairól szóló 2011. évi CLXXXIX. törvé</w:t>
      </w:r>
      <w:r>
        <w:t xml:space="preserve">ny 8. § (2) bekezdésében és a 143. § (4) bekezdés d) pontjában foglaltakra, a </w:t>
      </w:r>
      <w:r w:rsidRPr="00CF46AB">
        <w:t>következőket rendeli el:</w:t>
      </w:r>
    </w:p>
    <w:p w:rsidR="00FE6EE7" w:rsidRDefault="00FE6EE7" w:rsidP="00FE6EE7">
      <w:pPr>
        <w:jc w:val="both"/>
      </w:pPr>
    </w:p>
    <w:p w:rsidR="00FE6EE7" w:rsidRPr="00E32460" w:rsidRDefault="00FE6EE7" w:rsidP="00FE6EE7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32460">
        <w:rPr>
          <w:rFonts w:eastAsiaTheme="minorHAnsi"/>
          <w:b/>
          <w:bCs/>
          <w:lang w:eastAsia="en-US"/>
        </w:rPr>
        <w:t>1. Általános rendelkezések</w:t>
      </w:r>
    </w:p>
    <w:p w:rsidR="00FE6EE7" w:rsidRDefault="00FE6EE7" w:rsidP="00FE6EE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32460">
        <w:rPr>
          <w:rFonts w:eastAsiaTheme="minorHAnsi"/>
          <w:b/>
          <w:bCs/>
          <w:lang w:eastAsia="en-US"/>
        </w:rPr>
        <w:t>1. §</w:t>
      </w:r>
    </w:p>
    <w:p w:rsidR="00FE6EE7" w:rsidRPr="00E32460" w:rsidRDefault="00FE6EE7" w:rsidP="00FE6EE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E6EE7" w:rsidRPr="00E32460" w:rsidRDefault="00FE6EE7" w:rsidP="00FE6E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2460">
        <w:rPr>
          <w:rFonts w:eastAsiaTheme="minorHAnsi"/>
          <w:lang w:eastAsia="en-US"/>
        </w:rPr>
        <w:t>(1) A közösségi együttélés alapvető szabályait sértő az a szabálysértésnek vagy bűncselekménynek nem minősülő magatartás, amelyet e rendelet a közösségi együttélés alapvető szabályai megsértésének minősít.</w:t>
      </w:r>
    </w:p>
    <w:p w:rsidR="00FE6EE7" w:rsidRPr="00E32460" w:rsidRDefault="00FE6EE7" w:rsidP="00FE6E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6EE7" w:rsidRDefault="00FE6EE7" w:rsidP="00FE6E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2460">
        <w:rPr>
          <w:rFonts w:eastAsiaTheme="minorHAnsi"/>
          <w:lang w:eastAsia="en-US"/>
        </w:rPr>
        <w:t>(2) Nem állapítható meg közösségi együttélés alapvető szabályait sértő magatartás, ha a</w:t>
      </w:r>
      <w:r>
        <w:rPr>
          <w:rFonts w:eastAsiaTheme="minorHAnsi"/>
          <w:lang w:eastAsia="en-US"/>
        </w:rPr>
        <w:t xml:space="preserve"> </w:t>
      </w:r>
      <w:r w:rsidRPr="00E32460">
        <w:rPr>
          <w:rFonts w:eastAsiaTheme="minorHAnsi"/>
          <w:lang w:eastAsia="en-US"/>
        </w:rPr>
        <w:t>tevékenység vagy mulasztás szabálysértést, bűncselekményt valósít meg, úgyszintén, ha a tevékenységre vagy mulasztásra törvény vagy kormányrendelet közigazgatási bírság</w:t>
      </w:r>
      <w:r>
        <w:rPr>
          <w:rFonts w:eastAsiaTheme="minorHAnsi"/>
          <w:lang w:eastAsia="en-US"/>
        </w:rPr>
        <w:t xml:space="preserve"> </w:t>
      </w:r>
      <w:r w:rsidRPr="00E32460">
        <w:rPr>
          <w:rFonts w:eastAsiaTheme="minorHAnsi"/>
          <w:lang w:eastAsia="en-US"/>
        </w:rPr>
        <w:t>alkalmazását rendeli el.</w:t>
      </w:r>
    </w:p>
    <w:p w:rsidR="00FE6EE7" w:rsidRPr="00E32460" w:rsidRDefault="00FE6EE7" w:rsidP="006B1DBD">
      <w:pPr>
        <w:pStyle w:val="NormlWeb"/>
        <w:spacing w:before="300" w:beforeAutospacing="0" w:after="300" w:afterAutospacing="0"/>
        <w:ind w:right="150"/>
        <w:jc w:val="both"/>
        <w:rPr>
          <w:rFonts w:eastAsiaTheme="minorHAnsi"/>
          <w:lang w:eastAsia="en-US"/>
        </w:rPr>
      </w:pPr>
      <w:r w:rsidRPr="00D5435B">
        <w:t>(3)</w:t>
      </w:r>
      <w:r w:rsidR="006B1DBD">
        <w:rPr>
          <w:rStyle w:val="Lbjegyzet-hivatkozs"/>
        </w:rPr>
        <w:footnoteReference w:id="1"/>
      </w:r>
      <w:r w:rsidRPr="00D5435B">
        <w:t xml:space="preserve"> </w:t>
      </w:r>
      <w:r w:rsidR="006B1DBD" w:rsidRPr="006F45D7">
        <w:t xml:space="preserve">A rendelet hatálya alá tartozó eljárások során az alábbi eltérésekkel </w:t>
      </w:r>
      <w:r w:rsidR="006B1DBD" w:rsidRPr="006F45D7">
        <w:rPr>
          <w:color w:val="000000" w:themeColor="text1"/>
        </w:rPr>
        <w:t xml:space="preserve">az általános közigazgatási rendtartásról szóló 2016. évi CL. törvényben </w:t>
      </w:r>
      <w:proofErr w:type="gramStart"/>
      <w:r w:rsidR="006B1DBD" w:rsidRPr="006F45D7">
        <w:rPr>
          <w:color w:val="000000" w:themeColor="text1"/>
        </w:rPr>
        <w:t>( a</w:t>
      </w:r>
      <w:proofErr w:type="gramEnd"/>
      <w:r w:rsidR="006B1DBD" w:rsidRPr="006F45D7">
        <w:rPr>
          <w:color w:val="000000" w:themeColor="text1"/>
        </w:rPr>
        <w:t xml:space="preserve"> továbbiakban:</w:t>
      </w:r>
      <w:proofErr w:type="spellStart"/>
      <w:r w:rsidR="006B1DBD" w:rsidRPr="006F45D7">
        <w:rPr>
          <w:color w:val="000000" w:themeColor="text1"/>
        </w:rPr>
        <w:t>Ákr</w:t>
      </w:r>
      <w:proofErr w:type="spellEnd"/>
      <w:r w:rsidR="006B1DBD" w:rsidRPr="006F45D7">
        <w:rPr>
          <w:color w:val="000000" w:themeColor="text1"/>
        </w:rPr>
        <w:t>.) és a közigazgatási szabályszegések szankcióinak átmeneti szabályairól, valamint a közigazgatási eljárásjog reformjával összefüggésben egyes törvények módosításáról és egyes jogszabályok hatályon kívül helyezéséről szóló 2017. évi CLXXIX törvény ( a továbbiakban :  átmeneti törvény) rendelkezéseit kell alkalmazni</w:t>
      </w:r>
    </w:p>
    <w:p w:rsidR="00FE6EE7" w:rsidRDefault="00FE6EE7" w:rsidP="00FE6EE7">
      <w:pPr>
        <w:autoSpaceDE w:val="0"/>
        <w:autoSpaceDN w:val="0"/>
        <w:adjustRightInd w:val="0"/>
        <w:jc w:val="both"/>
      </w:pPr>
      <w:r w:rsidRPr="00A63064">
        <w:rPr>
          <w:rFonts w:eastAsiaTheme="minorHAnsi"/>
          <w:lang w:eastAsia="en-US"/>
        </w:rPr>
        <w:t xml:space="preserve">(4) </w:t>
      </w:r>
      <w:r>
        <w:t>A közösségi együttélés szabályait megsértő személlyel</w:t>
      </w:r>
      <w:r w:rsidRPr="00253ECD">
        <w:t xml:space="preserve"> szemben közigazgatási hatósági eljárás</w:t>
      </w:r>
      <w:r>
        <w:t xml:space="preserve"> </w:t>
      </w:r>
    </w:p>
    <w:p w:rsidR="00FE6EE7" w:rsidRDefault="00FE6EE7" w:rsidP="00FE6EE7">
      <w:pPr>
        <w:autoSpaceDE w:val="0"/>
        <w:autoSpaceDN w:val="0"/>
        <w:adjustRightInd w:val="0"/>
        <w:ind w:left="709"/>
        <w:jc w:val="both"/>
      </w:pPr>
      <w:r w:rsidRPr="00253ECD">
        <w:t>a) valamely cselekményben megnyilvánuló</w:t>
      </w:r>
      <w:r>
        <w:t xml:space="preserve"> közösségi együttélés szabályait megsértő</w:t>
      </w:r>
      <w:r w:rsidRPr="00253ECD">
        <w:t xml:space="preserve"> magatartás esetén a cselekmény elkövetésétől számított 30 napon belül;</w:t>
      </w:r>
    </w:p>
    <w:p w:rsidR="00FE6EE7" w:rsidRDefault="00FE6EE7" w:rsidP="00FE6EE7">
      <w:pPr>
        <w:autoSpaceDE w:val="0"/>
        <w:autoSpaceDN w:val="0"/>
        <w:adjustRightInd w:val="0"/>
        <w:ind w:left="709"/>
        <w:jc w:val="both"/>
      </w:pPr>
    </w:p>
    <w:p w:rsidR="00FE6EE7" w:rsidRDefault="00FE6EE7" w:rsidP="00FE6EE7">
      <w:pPr>
        <w:autoSpaceDE w:val="0"/>
        <w:autoSpaceDN w:val="0"/>
        <w:adjustRightInd w:val="0"/>
        <w:ind w:left="709"/>
        <w:jc w:val="both"/>
      </w:pPr>
      <w:r w:rsidRPr="00253ECD">
        <w:t>b) mulasztásban</w:t>
      </w:r>
      <w:r>
        <w:t>, vagy jogellenes állapot fenntartásában</w:t>
      </w:r>
      <w:r w:rsidRPr="00253ECD">
        <w:t xml:space="preserve"> megnyilvánuló </w:t>
      </w:r>
      <w:r>
        <w:t xml:space="preserve">közösségi együttélés szabályait megsértő </w:t>
      </w:r>
      <w:r w:rsidRPr="00253ECD">
        <w:t xml:space="preserve">magatartás esetén a </w:t>
      </w:r>
      <w:r>
        <w:t xml:space="preserve">jogellenes állapot fennállásáig </w:t>
      </w:r>
      <w:r w:rsidRPr="00253ECD">
        <w:t>indítható meg</w:t>
      </w:r>
      <w:r>
        <w:t>.</w:t>
      </w:r>
    </w:p>
    <w:p w:rsidR="00FE6EE7" w:rsidRDefault="00FE6EE7" w:rsidP="00FE6EE7">
      <w:pPr>
        <w:autoSpaceDE w:val="0"/>
        <w:autoSpaceDN w:val="0"/>
        <w:adjustRightInd w:val="0"/>
        <w:ind w:left="709"/>
        <w:jc w:val="both"/>
      </w:pPr>
    </w:p>
    <w:p w:rsidR="00FE6EE7" w:rsidRDefault="00FE6EE7" w:rsidP="00FE6EE7">
      <w:pPr>
        <w:autoSpaceDE w:val="0"/>
        <w:autoSpaceDN w:val="0"/>
        <w:adjustRightInd w:val="0"/>
        <w:jc w:val="both"/>
      </w:pPr>
      <w:r w:rsidRPr="00253ECD">
        <w:t xml:space="preserve">Ezt követően </w:t>
      </w:r>
      <w:r>
        <w:t>közösségi együttélés szabályait megsértő személlyel</w:t>
      </w:r>
      <w:r w:rsidRPr="00253ECD">
        <w:t xml:space="preserve"> szemben eljárás</w:t>
      </w:r>
      <w:r>
        <w:t xml:space="preserve"> </w:t>
      </w:r>
      <w:r w:rsidRPr="00253ECD">
        <w:t>nem indítható</w:t>
      </w:r>
      <w:r>
        <w:t>.</w:t>
      </w:r>
    </w:p>
    <w:p w:rsidR="00FE6EE7" w:rsidRPr="00B77920" w:rsidRDefault="00FE6EE7" w:rsidP="00FE6EE7">
      <w:pPr>
        <w:autoSpaceDE w:val="0"/>
        <w:autoSpaceDN w:val="0"/>
        <w:adjustRightInd w:val="0"/>
        <w:jc w:val="both"/>
      </w:pPr>
    </w:p>
    <w:p w:rsidR="00FE6EE7" w:rsidRDefault="00FE6EE7" w:rsidP="00FE6EE7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(5) </w:t>
      </w:r>
      <w:r w:rsidRPr="005A4B37">
        <w:t xml:space="preserve">A </w:t>
      </w:r>
      <w:r>
        <w:t>közösségi együttélés alapvető szabályait sértő</w:t>
      </w:r>
      <w:r w:rsidRPr="005A4B37">
        <w:t xml:space="preserve"> magatartás miatti eljárás kizárólag hivatalból indítható, </w:t>
      </w:r>
      <w:r>
        <w:t>mely</w:t>
      </w:r>
      <w:r w:rsidRPr="005A4B37">
        <w:t xml:space="preserve"> akkor sem minősül kérelemre indult eljárásnak, ha a </w:t>
      </w:r>
      <w:r>
        <w:t xml:space="preserve">közösségi </w:t>
      </w:r>
      <w:r>
        <w:lastRenderedPageBreak/>
        <w:t>együttélés alapvető szabályait sértő</w:t>
      </w:r>
      <w:r w:rsidRPr="005A4B37">
        <w:t xml:space="preserve"> magatartást természetes személy, jogi személy vagy jogi személyiséggel nem rendelkező szervezet jelenti be.</w:t>
      </w:r>
    </w:p>
    <w:p w:rsidR="00FE6EE7" w:rsidRDefault="00FE6EE7" w:rsidP="00FE6EE7">
      <w:pPr>
        <w:autoSpaceDE w:val="0"/>
        <w:autoSpaceDN w:val="0"/>
        <w:adjustRightInd w:val="0"/>
        <w:rPr>
          <w:b/>
        </w:rPr>
      </w:pPr>
    </w:p>
    <w:p w:rsidR="00FE6EE7" w:rsidRDefault="00FE6EE7" w:rsidP="00FE6EE7">
      <w:pPr>
        <w:pStyle w:val="Listaszerbekezds"/>
        <w:tabs>
          <w:tab w:val="left" w:pos="426"/>
        </w:tabs>
        <w:autoSpaceDE w:val="0"/>
        <w:autoSpaceDN w:val="0"/>
        <w:adjustRightInd w:val="0"/>
        <w:ind w:left="0"/>
        <w:jc w:val="both"/>
      </w:pPr>
      <w:r>
        <w:t xml:space="preserve"> (6) A magatartási szabály kötelezettjei a rendelet 8. § b.), c.) f.) pontjai és 10. § vonatkozásában:</w:t>
      </w:r>
    </w:p>
    <w:p w:rsidR="00FE6EE7" w:rsidRDefault="00FE6EE7" w:rsidP="00FE6EE7">
      <w:pPr>
        <w:pStyle w:val="Listaszerbekezds"/>
        <w:tabs>
          <w:tab w:val="left" w:pos="426"/>
        </w:tabs>
        <w:autoSpaceDE w:val="0"/>
        <w:autoSpaceDN w:val="0"/>
        <w:adjustRightInd w:val="0"/>
        <w:ind w:left="0"/>
        <w:jc w:val="both"/>
      </w:pPr>
      <w:r>
        <w:t>a.) az ingatlan tényleges használója, azzal, hogy a tényleges használó bérlővel és szívességi használóval egyetemlegesen felel az ingatlant bérbeadó</w:t>
      </w:r>
    </w:p>
    <w:p w:rsidR="00FE6EE7" w:rsidRDefault="00FE6EE7" w:rsidP="00FE6EE7">
      <w:pPr>
        <w:pStyle w:val="Listaszerbekezds"/>
        <w:tabs>
          <w:tab w:val="left" w:pos="426"/>
        </w:tabs>
        <w:autoSpaceDE w:val="0"/>
        <w:autoSpaceDN w:val="0"/>
        <w:adjustRightInd w:val="0"/>
        <w:ind w:left="0"/>
        <w:jc w:val="both"/>
      </w:pPr>
      <w:r>
        <w:t>b.) a tényleges használó hiányában a haszonélvezeti jog jogosultja,</w:t>
      </w:r>
    </w:p>
    <w:p w:rsidR="00FE6EE7" w:rsidRDefault="00FE6EE7" w:rsidP="00FE6EE7">
      <w:pPr>
        <w:pStyle w:val="Listaszerbekezds"/>
        <w:tabs>
          <w:tab w:val="left" w:pos="426"/>
        </w:tabs>
        <w:autoSpaceDE w:val="0"/>
        <w:autoSpaceDN w:val="0"/>
        <w:adjustRightInd w:val="0"/>
        <w:ind w:left="0"/>
        <w:jc w:val="both"/>
      </w:pPr>
      <w:r>
        <w:t>c.) az a.) és b.) pontokban meghatározottak hiányában az ingatlan tulajdonosa.</w:t>
      </w:r>
    </w:p>
    <w:p w:rsidR="00FE6EE7" w:rsidRDefault="00FE6EE7" w:rsidP="00FE6EE7">
      <w:pPr>
        <w:pStyle w:val="Listaszerbekezds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FE6EE7" w:rsidRDefault="00FE6EE7" w:rsidP="00FE6E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(7) </w:t>
      </w:r>
      <w:r>
        <w:t xml:space="preserve">A magatartási szabály kötelezettjei </w:t>
      </w:r>
      <w:r>
        <w:rPr>
          <w:rFonts w:eastAsiaTheme="minorHAnsi"/>
          <w:lang w:eastAsia="en-US"/>
        </w:rPr>
        <w:t>a rendelet 6. § b), d)</w:t>
      </w:r>
      <w:proofErr w:type="gramStart"/>
      <w:r>
        <w:rPr>
          <w:rFonts w:eastAsiaTheme="minorHAnsi"/>
          <w:lang w:eastAsia="en-US"/>
        </w:rPr>
        <w:t>,e</w:t>
      </w:r>
      <w:proofErr w:type="gramEnd"/>
      <w:r>
        <w:rPr>
          <w:rFonts w:eastAsiaTheme="minorHAnsi"/>
          <w:lang w:eastAsia="en-US"/>
        </w:rPr>
        <w:t xml:space="preserve">),f) pontjai vonatkozásában a gépjármű </w:t>
      </w:r>
      <w:r w:rsidRPr="000D1738">
        <w:rPr>
          <w:rFonts w:eastAsiaTheme="minorHAnsi"/>
          <w:lang w:eastAsia="en-US"/>
        </w:rPr>
        <w:t>üzemben</w:t>
      </w:r>
      <w:r>
        <w:rPr>
          <w:rFonts w:eastAsiaTheme="minorHAnsi"/>
          <w:lang w:eastAsia="en-US"/>
        </w:rPr>
        <w:t>tartója</w:t>
      </w:r>
      <w:r w:rsidRPr="000D1738">
        <w:rPr>
          <w:rFonts w:eastAsiaTheme="minorHAnsi"/>
          <w:lang w:eastAsia="en-US"/>
        </w:rPr>
        <w:t>, ennek hiányában tulajdonos</w:t>
      </w:r>
      <w:r>
        <w:rPr>
          <w:rFonts w:eastAsiaTheme="minorHAnsi"/>
          <w:lang w:eastAsia="en-US"/>
        </w:rPr>
        <w:t>a.</w:t>
      </w:r>
    </w:p>
    <w:p w:rsidR="00FE6EE7" w:rsidRPr="000D1738" w:rsidRDefault="00FE6EE7" w:rsidP="00FE6E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6EE7" w:rsidRPr="007E47BF" w:rsidRDefault="00FE6EE7" w:rsidP="00FE6EE7">
      <w:pPr>
        <w:pStyle w:val="Listaszerbekezds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0D1738">
        <w:rPr>
          <w:rFonts w:eastAsiaTheme="minorHAnsi"/>
          <w:lang w:eastAsia="en-US"/>
        </w:rPr>
        <w:t>Több tulajdonos, egy sorban jogosult használó/haszonélvező, bérlőtárs vagy üzembentartó esetén az érintettek egyetemleges felelősséggel tartoznak.</w:t>
      </w:r>
    </w:p>
    <w:p w:rsidR="007E47BF" w:rsidRPr="007E47BF" w:rsidRDefault="007E47BF" w:rsidP="007E47BF">
      <w:pPr>
        <w:pStyle w:val="Listaszerbekezds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7E47BF" w:rsidRPr="00341D24" w:rsidRDefault="007E47BF" w:rsidP="00FE6EE7">
      <w:pPr>
        <w:pStyle w:val="Listaszerbekezds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rPr>
          <w:rStyle w:val="Lbjegyzet-hivatkozs"/>
          <w:rFonts w:eastAsiaTheme="minorHAnsi"/>
          <w:color w:val="000000" w:themeColor="text1"/>
        </w:rPr>
        <w:footnoteReference w:id="2"/>
      </w:r>
      <w:r w:rsidRPr="006F45D7">
        <w:rPr>
          <w:rFonts w:eastAsiaTheme="minorHAnsi"/>
          <w:color w:val="000000" w:themeColor="text1"/>
        </w:rPr>
        <w:t>Ha a (6-8) bekezdések által kijelölt személy cselekvőképtelen, vagy az ügy vonatkozásában cselekvőképessége korlátozott a magatartási szabály megsértőjének a vagyonkezelői joggal rendelkező törvényes képviselőt kell tekinteni</w:t>
      </w:r>
      <w:r>
        <w:rPr>
          <w:rFonts w:eastAsiaTheme="minorHAnsi"/>
          <w:color w:val="000000" w:themeColor="text1"/>
        </w:rPr>
        <w:t>.</w:t>
      </w:r>
    </w:p>
    <w:p w:rsidR="00FE6EE7" w:rsidRDefault="00FE6EE7" w:rsidP="00FE6E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6EE7" w:rsidRDefault="00FE6EE7" w:rsidP="00FE6EE7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</w:t>
      </w:r>
      <w:r w:rsidR="009F19DD">
        <w:rPr>
          <w:b/>
          <w:bCs/>
        </w:rPr>
        <w:t>.§ Értelmező rendelkezések</w:t>
      </w:r>
      <w:r w:rsidR="009F19DD">
        <w:rPr>
          <w:rStyle w:val="Lbjegyzet-hivatkozs"/>
          <w:b/>
          <w:bCs/>
        </w:rPr>
        <w:footnoteReference w:id="3"/>
      </w:r>
    </w:p>
    <w:p w:rsidR="00FE6EE7" w:rsidRPr="00276633" w:rsidRDefault="00FE6EE7" w:rsidP="00FE6EE7">
      <w:pPr>
        <w:autoSpaceDE w:val="0"/>
        <w:autoSpaceDN w:val="0"/>
        <w:adjustRightInd w:val="0"/>
        <w:jc w:val="center"/>
        <w:rPr>
          <w:b/>
          <w:bCs/>
        </w:rPr>
      </w:pPr>
    </w:p>
    <w:p w:rsidR="009F19DD" w:rsidRPr="009F19DD" w:rsidRDefault="009F19DD" w:rsidP="009F19DD">
      <w:pPr>
        <w:jc w:val="both"/>
        <w:rPr>
          <w:rStyle w:val="rlapalap"/>
          <w:rFonts w:ascii="Times New Roman" w:hAnsi="Times New Roman" w:cs="Times New Roman"/>
          <w:color w:val="000000"/>
        </w:rPr>
      </w:pPr>
      <w:r w:rsidRPr="009F19DD">
        <w:rPr>
          <w:rStyle w:val="rlapalap"/>
          <w:rFonts w:ascii="Times New Roman" w:hAnsi="Times New Roman" w:cs="Times New Roman"/>
          <w:color w:val="000000"/>
        </w:rPr>
        <w:t>E rendelet alkalmazása szempontjából tisztán tartás az egyes ingatlanok és közterületek tisztítása, gyommentesítése, hó –és síkosság mentesí</w:t>
      </w:r>
      <w:r>
        <w:rPr>
          <w:rStyle w:val="rlapalap"/>
          <w:rFonts w:ascii="Times New Roman" w:hAnsi="Times New Roman" w:cs="Times New Roman"/>
          <w:color w:val="000000"/>
        </w:rPr>
        <w:t>tése, illetőleg pormentesítése.</w:t>
      </w:r>
    </w:p>
    <w:p w:rsidR="009F19DD" w:rsidRDefault="009F19DD" w:rsidP="009F19DD">
      <w:pPr>
        <w:rPr>
          <w:rStyle w:val="rlapalap"/>
          <w:b/>
          <w:color w:val="000000"/>
        </w:rPr>
      </w:pPr>
    </w:p>
    <w:p w:rsidR="00FE6EE7" w:rsidRDefault="00FE6EE7" w:rsidP="00FE6E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6EE7" w:rsidRDefault="00FE6EE7" w:rsidP="00FE6E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E6EE7" w:rsidRDefault="00FE6EE7" w:rsidP="00FE6EE7">
      <w:pPr>
        <w:jc w:val="center"/>
        <w:rPr>
          <w:b/>
        </w:rPr>
      </w:pPr>
      <w:r>
        <w:rPr>
          <w:b/>
        </w:rPr>
        <w:t xml:space="preserve">A </w:t>
      </w:r>
      <w:r w:rsidRPr="001C3479">
        <w:rPr>
          <w:b/>
        </w:rPr>
        <w:t xml:space="preserve">közösségi </w:t>
      </w:r>
      <w:r>
        <w:rPr>
          <w:b/>
        </w:rPr>
        <w:t>együttélés alapvető szabályait sértő magatartások</w:t>
      </w:r>
    </w:p>
    <w:p w:rsidR="00FE6EE7" w:rsidRPr="00276633" w:rsidRDefault="00FE6EE7" w:rsidP="00FE6EE7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jogkövetkezményei</w:t>
      </w:r>
    </w:p>
    <w:p w:rsidR="00FE6EE7" w:rsidRPr="00333932" w:rsidRDefault="00FE6EE7" w:rsidP="00FE6EE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</w:t>
      </w:r>
      <w:r w:rsidR="00871097">
        <w:rPr>
          <w:b/>
          <w:bCs/>
        </w:rPr>
        <w:t>.§</w:t>
      </w:r>
      <w:r w:rsidR="00871097">
        <w:rPr>
          <w:rStyle w:val="Lbjegyzet-hivatkozs"/>
          <w:b/>
          <w:bCs/>
        </w:rPr>
        <w:footnoteReference w:id="4"/>
      </w:r>
      <w:r w:rsidR="00E2723F">
        <w:rPr>
          <w:b/>
          <w:bCs/>
        </w:rPr>
        <w:t xml:space="preserve"> </w:t>
      </w:r>
      <w:r w:rsidR="00E2723F">
        <w:rPr>
          <w:rStyle w:val="Lbjegyzet-hivatkozs"/>
          <w:b/>
          <w:bCs/>
        </w:rPr>
        <w:footnoteReference w:id="5"/>
      </w:r>
    </w:p>
    <w:p w:rsidR="00FE6EE7" w:rsidRDefault="00FE6EE7" w:rsidP="00FE6E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2723F" w:rsidRPr="00E2723F" w:rsidRDefault="00E2723F" w:rsidP="00E2723F">
      <w:pPr>
        <w:pStyle w:val="Listaszerbekezds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E2723F">
        <w:rPr>
          <w:color w:val="000000" w:themeColor="text1"/>
        </w:rPr>
        <w:t>A közösségi együttélés alapvető szabályait sértő magatartás elkövetője a jogsértő személyétől függően természetes személyek esetén kétszázezer forintig, jogi személyek és jogi személyiséggel nem rendelkező szervezetek esetén kétmillió forintig terjedő - közigazgatási bírsággal és vagy helyszíni bírsággal sújtható.</w:t>
      </w:r>
    </w:p>
    <w:p w:rsidR="00E2723F" w:rsidRPr="00E2723F" w:rsidRDefault="00E2723F" w:rsidP="00E2723F">
      <w:pPr>
        <w:pStyle w:val="Listaszerbekezds"/>
        <w:tabs>
          <w:tab w:val="left" w:pos="426"/>
        </w:tabs>
        <w:autoSpaceDE w:val="0"/>
        <w:autoSpaceDN w:val="0"/>
        <w:adjustRightInd w:val="0"/>
        <w:ind w:left="795"/>
        <w:jc w:val="both"/>
        <w:rPr>
          <w:color w:val="000000" w:themeColor="text1"/>
        </w:rPr>
      </w:pPr>
    </w:p>
    <w:p w:rsidR="00E2723F" w:rsidRPr="006F45D7" w:rsidRDefault="00E2723F" w:rsidP="00E2723F">
      <w:pPr>
        <w:tabs>
          <w:tab w:val="left" w:pos="426"/>
        </w:tabs>
        <w:autoSpaceDE w:val="0"/>
        <w:autoSpaceDN w:val="0"/>
        <w:adjustRightInd w:val="0"/>
        <w:ind w:left="567" w:hanging="567"/>
        <w:contextualSpacing/>
        <w:jc w:val="both"/>
        <w:rPr>
          <w:color w:val="000000" w:themeColor="text1"/>
        </w:rPr>
      </w:pPr>
      <w:r w:rsidRPr="006F45D7">
        <w:rPr>
          <w:color w:val="000000" w:themeColor="text1"/>
        </w:rPr>
        <w:t xml:space="preserve">(2)  A helyszíni bírság kiszabására a közterület-felügyelő jogosult. </w:t>
      </w:r>
    </w:p>
    <w:p w:rsidR="00E2723F" w:rsidRPr="006F45D7" w:rsidRDefault="00E2723F" w:rsidP="00E2723F">
      <w:pPr>
        <w:tabs>
          <w:tab w:val="left" w:pos="426"/>
        </w:tabs>
        <w:autoSpaceDE w:val="0"/>
        <w:autoSpaceDN w:val="0"/>
        <w:adjustRightInd w:val="0"/>
        <w:ind w:left="567" w:hanging="567"/>
        <w:contextualSpacing/>
        <w:jc w:val="both"/>
        <w:rPr>
          <w:color w:val="000000" w:themeColor="text1"/>
        </w:rPr>
      </w:pPr>
    </w:p>
    <w:p w:rsidR="00E2723F" w:rsidRPr="006F45D7" w:rsidRDefault="00E2723F" w:rsidP="00E2723F">
      <w:pPr>
        <w:pStyle w:val="Listaszerbekezds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6F45D7">
        <w:rPr>
          <w:color w:val="000000" w:themeColor="text1"/>
        </w:rPr>
        <w:t>A magatartási szabály megszegése miatti eljárás lefolytatására, közigazgatási bírság kiszabására - átruházott hatáskörben -  a jegyző köteles.</w:t>
      </w:r>
    </w:p>
    <w:p w:rsidR="00E2723F" w:rsidRPr="006F45D7" w:rsidRDefault="00E2723F" w:rsidP="00E2723F">
      <w:pPr>
        <w:tabs>
          <w:tab w:val="left" w:pos="426"/>
        </w:tabs>
        <w:autoSpaceDE w:val="0"/>
        <w:autoSpaceDN w:val="0"/>
        <w:adjustRightInd w:val="0"/>
        <w:ind w:left="360"/>
        <w:contextualSpacing/>
        <w:jc w:val="both"/>
        <w:rPr>
          <w:color w:val="000000" w:themeColor="text1"/>
        </w:rPr>
      </w:pPr>
    </w:p>
    <w:p w:rsidR="00E2723F" w:rsidRPr="006F45D7" w:rsidRDefault="00E2723F" w:rsidP="00E2723F">
      <w:pPr>
        <w:pStyle w:val="Listaszerbekezds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6F45D7">
        <w:rPr>
          <w:color w:val="000000" w:themeColor="text1"/>
        </w:rPr>
        <w:t xml:space="preserve"> A kiszabásra kerülő helyszíni és közigazgatási bírság mértékének megállapítása során jelen rendelet 6.§, 8.§, és a 9.§ (a) bekezdése kivételével - tekintettel kell lenni az elkövető </w:t>
      </w:r>
      <w:r w:rsidRPr="006F45D7">
        <w:rPr>
          <w:color w:val="000000" w:themeColor="text1"/>
        </w:rPr>
        <w:lastRenderedPageBreak/>
        <w:t>személyi körülményeire.</w:t>
      </w:r>
    </w:p>
    <w:p w:rsidR="00E2723F" w:rsidRPr="006F45D7" w:rsidRDefault="00E2723F" w:rsidP="00E2723F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E2723F" w:rsidRPr="006F45D7" w:rsidRDefault="00E2723F" w:rsidP="00E2723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</w:rPr>
      </w:pPr>
      <w:r w:rsidRPr="006F45D7">
        <w:rPr>
          <w:color w:val="000000" w:themeColor="text1"/>
        </w:rPr>
        <w:t>A közösségi együttélés alapvető szabályait sértő magatartások elkövetése miatt kiszabott közigazgatási bírságot átutalási postautalványon vagy banki utalással Abonyi Polgármesteri Hivatal 11600006-00000000-52835023 számú pénzforga</w:t>
      </w:r>
      <w:r>
        <w:rPr>
          <w:color w:val="000000" w:themeColor="text1"/>
        </w:rPr>
        <w:t xml:space="preserve">lmi számlájára kell befizetni, </w:t>
      </w:r>
      <w:r w:rsidRPr="006F45D7">
        <w:rPr>
          <w:color w:val="000000" w:themeColor="text1"/>
        </w:rPr>
        <w:t>helyszíni bírság eseté</w:t>
      </w:r>
      <w:r>
        <w:rPr>
          <w:color w:val="000000" w:themeColor="text1"/>
        </w:rPr>
        <w:t>n a 11993609-06147486-10000101.</w:t>
      </w:r>
    </w:p>
    <w:p w:rsidR="00FE6EE7" w:rsidRDefault="00FE6EE7" w:rsidP="00FE6EE7">
      <w:pPr>
        <w:jc w:val="center"/>
        <w:rPr>
          <w:b/>
        </w:rPr>
      </w:pPr>
    </w:p>
    <w:p w:rsidR="00FE6EE7" w:rsidRDefault="00FE6EE7" w:rsidP="00FE6EE7">
      <w:pPr>
        <w:jc w:val="center"/>
        <w:rPr>
          <w:b/>
        </w:rPr>
      </w:pPr>
      <w:r>
        <w:rPr>
          <w:b/>
        </w:rPr>
        <w:t xml:space="preserve">A </w:t>
      </w:r>
      <w:r w:rsidRPr="001C3479">
        <w:rPr>
          <w:b/>
        </w:rPr>
        <w:t xml:space="preserve">közösségi </w:t>
      </w:r>
      <w:r>
        <w:rPr>
          <w:b/>
        </w:rPr>
        <w:t>együttélés alapvető szabályait sértő magatartások</w:t>
      </w:r>
    </w:p>
    <w:p w:rsidR="00FE6EE7" w:rsidRDefault="00FE6EE7" w:rsidP="00FE6E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56417">
        <w:rPr>
          <w:b/>
          <w:color w:val="000000"/>
        </w:rPr>
        <w:t>Az Önk</w:t>
      </w:r>
      <w:r>
        <w:rPr>
          <w:b/>
          <w:color w:val="000000"/>
        </w:rPr>
        <w:t>ormányzat jelképeinek használatával összefüggő magatartások</w:t>
      </w:r>
    </w:p>
    <w:p w:rsidR="00FE6EE7" w:rsidRPr="00456417" w:rsidRDefault="00FE6EE7" w:rsidP="00FE6EE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6EE7" w:rsidRPr="00456417" w:rsidRDefault="00FE6EE7" w:rsidP="00FE6EE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456417">
        <w:rPr>
          <w:b/>
          <w:color w:val="000000"/>
        </w:rPr>
        <w:t>.§</w:t>
      </w:r>
    </w:p>
    <w:p w:rsidR="00FE6EE7" w:rsidRPr="00456417" w:rsidRDefault="00FE6EE7" w:rsidP="00FE6EE7">
      <w:pPr>
        <w:autoSpaceDE w:val="0"/>
        <w:autoSpaceDN w:val="0"/>
        <w:adjustRightInd w:val="0"/>
        <w:jc w:val="center"/>
        <w:rPr>
          <w:color w:val="000000"/>
        </w:rPr>
      </w:pPr>
    </w:p>
    <w:p w:rsidR="00FE6EE7" w:rsidRDefault="00FE6EE7" w:rsidP="00FE6EE7">
      <w:pPr>
        <w:jc w:val="both"/>
      </w:pPr>
      <w:r>
        <w:t>A közösségi együttélés alapvető szabályait sértő magatartást követ el az, a</w:t>
      </w:r>
      <w:r w:rsidRPr="0020257E">
        <w:t>ki</w:t>
      </w:r>
      <w:r>
        <w:t>:</w:t>
      </w:r>
    </w:p>
    <w:p w:rsidR="00FE6EE7" w:rsidRDefault="00FE6EE7" w:rsidP="00FE6EE7">
      <w:pPr>
        <w:jc w:val="both"/>
      </w:pPr>
    </w:p>
    <w:p w:rsidR="00FE6EE7" w:rsidRPr="0020257E" w:rsidRDefault="00FE6EE7" w:rsidP="00FE6EE7">
      <w:pPr>
        <w:autoSpaceDE w:val="0"/>
        <w:autoSpaceDN w:val="0"/>
        <w:adjustRightInd w:val="0"/>
        <w:jc w:val="both"/>
      </w:pPr>
      <w:proofErr w:type="gramStart"/>
      <w:r>
        <w:t>a</w:t>
      </w:r>
      <w:proofErr w:type="gramEnd"/>
      <w:r>
        <w:t xml:space="preserve">) Abony Város </w:t>
      </w:r>
      <w:r w:rsidRPr="0020257E">
        <w:t>címer</w:t>
      </w:r>
      <w:r>
        <w:t xml:space="preserve">ére, </w:t>
      </w:r>
      <w:r w:rsidRPr="0020257E">
        <w:t xml:space="preserve"> zászl</w:t>
      </w:r>
      <w:r>
        <w:t>ajára</w:t>
      </w:r>
      <w:r w:rsidRPr="0020257E">
        <w:t xml:space="preserve">, </w:t>
      </w:r>
      <w:r w:rsidRPr="001246A6">
        <w:t>valami</w:t>
      </w:r>
      <w:r w:rsidRPr="0020257E">
        <w:t xml:space="preserve">nt </w:t>
      </w:r>
      <w:r>
        <w:t xml:space="preserve">a </w:t>
      </w:r>
      <w:r w:rsidRPr="0020257E">
        <w:t>városra utaló elnevezés használatára kiadott</w:t>
      </w:r>
      <w:r>
        <w:t xml:space="preserve"> </w:t>
      </w:r>
      <w:r w:rsidRPr="0020257E">
        <w:t>engedélyben kikötött feltételeknek nem tesz eleget,</w:t>
      </w:r>
    </w:p>
    <w:p w:rsidR="00FE6EE7" w:rsidRDefault="00FE6EE7" w:rsidP="00FE6EE7">
      <w:pPr>
        <w:jc w:val="both"/>
      </w:pPr>
      <w:r w:rsidRPr="0020257E">
        <w:t>b) vagy eng</w:t>
      </w:r>
      <w:r>
        <w:t xml:space="preserve">edélyköteles használat esetén </w:t>
      </w:r>
      <w:r w:rsidRPr="001246A6">
        <w:t>A</w:t>
      </w:r>
      <w:r>
        <w:t>bony Város címerét</w:t>
      </w:r>
      <w:r w:rsidRPr="0020257E">
        <w:t xml:space="preserve"> zászl</w:t>
      </w:r>
      <w:r>
        <w:t>aját</w:t>
      </w:r>
      <w:r w:rsidRPr="0020257E">
        <w:t xml:space="preserve">, valamint </w:t>
      </w:r>
      <w:r>
        <w:t>a</w:t>
      </w:r>
      <w:r w:rsidRPr="0020257E">
        <w:t xml:space="preserve"> városra utaló</w:t>
      </w:r>
      <w:r>
        <w:t xml:space="preserve"> </w:t>
      </w:r>
      <w:r w:rsidRPr="0020257E">
        <w:t>elnev</w:t>
      </w:r>
      <w:r>
        <w:t>ezést engedély nélkül használja.</w:t>
      </w:r>
    </w:p>
    <w:p w:rsidR="00FE6EE7" w:rsidRDefault="00FE6EE7" w:rsidP="00FE6EE7">
      <w:pPr>
        <w:jc w:val="both"/>
      </w:pPr>
    </w:p>
    <w:p w:rsidR="00FE6EE7" w:rsidRPr="00CF46AB" w:rsidRDefault="00FE6EE7" w:rsidP="00FE6EE7"/>
    <w:p w:rsidR="00FE6EE7" w:rsidRPr="00EB5B73" w:rsidRDefault="00FE6EE7" w:rsidP="00FE6EE7">
      <w:pPr>
        <w:pStyle w:val="Default"/>
        <w:ind w:left="340" w:hanging="340"/>
        <w:jc w:val="center"/>
        <w:rPr>
          <w:rFonts w:ascii="Times New Roman" w:hAnsi="Times New Roman" w:cs="Times New Roman"/>
          <w:b/>
          <w:iCs/>
        </w:rPr>
      </w:pPr>
      <w:r w:rsidRPr="00EB5B73">
        <w:rPr>
          <w:rFonts w:ascii="Times New Roman" w:hAnsi="Times New Roman"/>
          <w:b/>
        </w:rPr>
        <w:t>Utca- és házszámtábla elhelyezésével kapcsolatos magatartások</w:t>
      </w:r>
    </w:p>
    <w:p w:rsidR="00FE6EE7" w:rsidRDefault="00FE6EE7" w:rsidP="00FE6EE7">
      <w:pPr>
        <w:pStyle w:val="Default"/>
        <w:ind w:left="340" w:hanging="34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5.§</w:t>
      </w:r>
    </w:p>
    <w:p w:rsidR="00FE6EE7" w:rsidRPr="00760335" w:rsidRDefault="00FE6EE7" w:rsidP="00FE6EE7">
      <w:pPr>
        <w:pStyle w:val="Default"/>
        <w:ind w:left="340" w:hanging="340"/>
        <w:jc w:val="center"/>
        <w:rPr>
          <w:rFonts w:ascii="Times New Roman" w:hAnsi="Times New Roman" w:cs="Times New Roman"/>
          <w:b/>
        </w:rPr>
      </w:pPr>
    </w:p>
    <w:p w:rsidR="00FE6EE7" w:rsidRDefault="00FE6EE7" w:rsidP="00FE6EE7">
      <w:pPr>
        <w:jc w:val="both"/>
      </w:pPr>
      <w:r>
        <w:t xml:space="preserve">A közösségi együttélés alapvető szabályait sértő magatartást követ el az, </w:t>
      </w:r>
      <w:proofErr w:type="gramStart"/>
      <w:r>
        <w:t>a</w:t>
      </w:r>
      <w:r w:rsidRPr="0020257E">
        <w:t>ki</w:t>
      </w:r>
      <w:r>
        <w:t xml:space="preserve"> :</w:t>
      </w:r>
      <w:proofErr w:type="gramEnd"/>
      <w:r>
        <w:t xml:space="preserve"> </w:t>
      </w:r>
    </w:p>
    <w:p w:rsidR="00FE6EE7" w:rsidRDefault="00FE6EE7" w:rsidP="00FE6EE7">
      <w:pPr>
        <w:pStyle w:val="Default"/>
        <w:ind w:left="340" w:hanging="340"/>
        <w:jc w:val="both"/>
        <w:rPr>
          <w:rFonts w:ascii="Times New Roman" w:hAnsi="Times New Roman" w:cs="Times New Roman"/>
        </w:rPr>
      </w:pPr>
      <w:r w:rsidRPr="00760335">
        <w:rPr>
          <w:rFonts w:ascii="Times New Roman" w:hAnsi="Times New Roman" w:cs="Times New Roman"/>
        </w:rPr>
        <w:t xml:space="preserve"> </w:t>
      </w:r>
    </w:p>
    <w:p w:rsidR="00FE6EE7" w:rsidRPr="00760335" w:rsidRDefault="00FE6EE7" w:rsidP="00FE6E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60335">
        <w:rPr>
          <w:rFonts w:ascii="Times New Roman" w:hAnsi="Times New Roman" w:cs="Times New Roman"/>
        </w:rPr>
        <w:t xml:space="preserve">) az utcanév-tábla elhelyezését akadályozza, </w:t>
      </w:r>
      <w:r>
        <w:rPr>
          <w:rFonts w:ascii="Times New Roman" w:hAnsi="Times New Roman" w:cs="Times New Roman"/>
        </w:rPr>
        <w:t>illetve azt engedély nélkül eltávolítja vagy egyéb módon olvashatatlanná teszi.</w:t>
      </w:r>
    </w:p>
    <w:p w:rsidR="00FE6EE7" w:rsidRDefault="00FE6EE7" w:rsidP="00FE6EE7">
      <w:pPr>
        <w:autoSpaceDE w:val="0"/>
        <w:autoSpaceDN w:val="0"/>
        <w:adjustRightInd w:val="0"/>
        <w:jc w:val="both"/>
      </w:pPr>
      <w:r>
        <w:t>b</w:t>
      </w:r>
      <w:r w:rsidRPr="00760335">
        <w:t>) a házszám-tábla vagy jel elhelyezési, karbantartási és pótlási kötelezettségének nem tesz eleget.</w:t>
      </w:r>
    </w:p>
    <w:p w:rsidR="00FE6EE7" w:rsidRDefault="00FE6EE7" w:rsidP="00FE6EE7">
      <w:pPr>
        <w:autoSpaceDE w:val="0"/>
        <w:autoSpaceDN w:val="0"/>
        <w:adjustRightInd w:val="0"/>
        <w:jc w:val="both"/>
      </w:pPr>
    </w:p>
    <w:p w:rsidR="00FE6EE7" w:rsidRDefault="00FE6EE7" w:rsidP="00FE6EE7">
      <w:pPr>
        <w:autoSpaceDE w:val="0"/>
        <w:autoSpaceDN w:val="0"/>
        <w:adjustRightInd w:val="0"/>
        <w:jc w:val="both"/>
      </w:pPr>
    </w:p>
    <w:p w:rsidR="00FE6EE7" w:rsidRDefault="00FE6EE7" w:rsidP="00FE6E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56417">
        <w:rPr>
          <w:b/>
          <w:bCs/>
          <w:color w:val="000000"/>
        </w:rPr>
        <w:t>Közterület-használat</w:t>
      </w:r>
      <w:r>
        <w:rPr>
          <w:b/>
          <w:bCs/>
          <w:color w:val="000000"/>
        </w:rPr>
        <w:t>tal</w:t>
      </w:r>
      <w:r w:rsidRPr="001F1B67">
        <w:rPr>
          <w:b/>
          <w:color w:val="000000"/>
        </w:rPr>
        <w:t xml:space="preserve"> </w:t>
      </w:r>
      <w:r>
        <w:rPr>
          <w:b/>
          <w:color w:val="000000"/>
        </w:rPr>
        <w:t>összefüggő magatartások</w:t>
      </w:r>
    </w:p>
    <w:p w:rsidR="00FE6EE7" w:rsidRPr="00456417" w:rsidRDefault="00FE6EE7" w:rsidP="00FE6EE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E6EE7" w:rsidRPr="00456417" w:rsidRDefault="00FE6EE7" w:rsidP="00FE6EE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456417">
        <w:rPr>
          <w:b/>
          <w:color w:val="000000"/>
        </w:rPr>
        <w:t>.§</w:t>
      </w:r>
    </w:p>
    <w:p w:rsidR="00FE6EE7" w:rsidRPr="00456417" w:rsidRDefault="00FE6EE7" w:rsidP="00FE6EE7">
      <w:pPr>
        <w:autoSpaceDE w:val="0"/>
        <w:autoSpaceDN w:val="0"/>
        <w:adjustRightInd w:val="0"/>
        <w:rPr>
          <w:color w:val="000000"/>
        </w:rPr>
      </w:pPr>
    </w:p>
    <w:p w:rsidR="00FE6EE7" w:rsidRDefault="00FE6EE7" w:rsidP="00FE6EE7">
      <w:pPr>
        <w:autoSpaceDE w:val="0"/>
        <w:autoSpaceDN w:val="0"/>
        <w:adjustRightInd w:val="0"/>
        <w:jc w:val="both"/>
        <w:rPr>
          <w:color w:val="000000"/>
        </w:rPr>
      </w:pPr>
      <w:r w:rsidRPr="00456417">
        <w:rPr>
          <w:color w:val="000000"/>
        </w:rPr>
        <w:t xml:space="preserve"> </w:t>
      </w:r>
      <w:r>
        <w:t>A közösségi együttélés alapvető szabályait sértő magatartást követ el az:</w:t>
      </w:r>
    </w:p>
    <w:p w:rsidR="00FE6EE7" w:rsidRDefault="00FE6EE7" w:rsidP="00FE6EE7">
      <w:pPr>
        <w:autoSpaceDE w:val="0"/>
        <w:autoSpaceDN w:val="0"/>
        <w:adjustRightInd w:val="0"/>
        <w:jc w:val="both"/>
        <w:rPr>
          <w:color w:val="000000"/>
        </w:rPr>
      </w:pPr>
    </w:p>
    <w:p w:rsidR="00FE6EE7" w:rsidRDefault="00FE6EE7" w:rsidP="00FE6EE7">
      <w:pPr>
        <w:autoSpaceDE w:val="0"/>
        <w:autoSpaceDN w:val="0"/>
        <w:adjustRightInd w:val="0"/>
        <w:jc w:val="both"/>
      </w:pPr>
      <w:r>
        <w:t>a) aki közterületet rendeltetésétől eltérően érvényes közterület-foglalási engedély nélkül, vagy az engedélyben foglaltaktól eltérő módon használ kivéve, ha a közterület rendeltetéstől eltérő használatához a közterület-használatról szóló önkormányzati rendelet szerint engedély nem kell.</w:t>
      </w:r>
    </w:p>
    <w:p w:rsidR="00FE6EE7" w:rsidRDefault="00FE6EE7" w:rsidP="00FE6EE7">
      <w:pPr>
        <w:autoSpaceDE w:val="0"/>
        <w:autoSpaceDN w:val="0"/>
        <w:adjustRightInd w:val="0"/>
        <w:jc w:val="both"/>
      </w:pPr>
      <w:r>
        <w:t>b)</w:t>
      </w:r>
      <w:r w:rsidR="00030571">
        <w:rPr>
          <w:rStyle w:val="Lbjegyzet-hivatkozs"/>
        </w:rPr>
        <w:footnoteReference w:id="6"/>
      </w:r>
      <w:r>
        <w:t xml:space="preserve"> </w:t>
      </w:r>
      <w:r w:rsidR="00030571" w:rsidRPr="006F45D7">
        <w:rPr>
          <w:color w:val="000000" w:themeColor="text1"/>
        </w:rPr>
        <w:t>aki közúti közlekedésben való részvétel feltételeinek meg nem felelő járművet a közterületek eltérő használatáról szóló 8/2016. (IV.29.) önkormányzati rendeletben szabályozottaktól eltérő módon tárolja</w:t>
      </w:r>
    </w:p>
    <w:p w:rsidR="00FE6EE7" w:rsidRDefault="00FE6EE7" w:rsidP="00FE6EE7">
      <w:pPr>
        <w:autoSpaceDE w:val="0"/>
        <w:autoSpaceDN w:val="0"/>
        <w:adjustRightInd w:val="0"/>
        <w:jc w:val="both"/>
      </w:pPr>
      <w:r>
        <w:t>c) g) aki építési munkával kapcsolatos állványt, építőanyagot, törmeléket az építési munkavégzés idején túl, annak befejezése után engedély nélkül tárol közterületen,</w:t>
      </w:r>
    </w:p>
    <w:p w:rsidR="00FE6EE7" w:rsidRDefault="00FE6EE7" w:rsidP="00FE6EE7">
      <w:pPr>
        <w:autoSpaceDE w:val="0"/>
        <w:autoSpaceDN w:val="0"/>
        <w:adjustRightInd w:val="0"/>
        <w:jc w:val="both"/>
      </w:pPr>
      <w:r>
        <w:t xml:space="preserve">d) aki közúti közlekedési szolgáltatáshoz használt és egyéb más magáncélú felhasználású – 3500 kg legnagyobb megengedett össztömeget meghaladó – bármely járműt (autóbusz, </w:t>
      </w:r>
      <w:r>
        <w:lastRenderedPageBreak/>
        <w:t xml:space="preserve">tehergépkocsi, mezőgazdasági vontató, lassú jármű), járműszerelvényt a jogszabályban rögzített időn túl </w:t>
      </w:r>
      <w:proofErr w:type="gramStart"/>
      <w:r>
        <w:t>a  közterületen</w:t>
      </w:r>
      <w:proofErr w:type="gramEnd"/>
      <w:r>
        <w:t xml:space="preserve">  érvényes közterület-foglalási engedély hiányában tárol,</w:t>
      </w:r>
    </w:p>
    <w:p w:rsidR="00FE6EE7" w:rsidRDefault="00FE6EE7" w:rsidP="00FE6EE7">
      <w:pPr>
        <w:autoSpaceDE w:val="0"/>
        <w:autoSpaceDN w:val="0"/>
        <w:adjustRightInd w:val="0"/>
        <w:jc w:val="both"/>
      </w:pPr>
      <w:r>
        <w:t xml:space="preserve">e) aki zöldterületre a zöldterület tulajdonosának vagy kezelőjének engedélye nélkül járművel hajt, vagy azon parkol. </w:t>
      </w:r>
    </w:p>
    <w:p w:rsidR="00FE6EE7" w:rsidRDefault="00FE6EE7" w:rsidP="00FE6EE7">
      <w:pPr>
        <w:autoSpaceDE w:val="0"/>
        <w:autoSpaceDN w:val="0"/>
        <w:adjustRightInd w:val="0"/>
        <w:jc w:val="both"/>
      </w:pPr>
      <w:proofErr w:type="gramStart"/>
      <w:r>
        <w:t>f</w:t>
      </w:r>
      <w:proofErr w:type="gramEnd"/>
      <w:r>
        <w:t xml:space="preserve">) aki közterületen gépjárművet mos, bont és 3 óra időtartamot meghaladóan </w:t>
      </w:r>
      <w:r w:rsidRPr="00222DAC">
        <w:t xml:space="preserve"> </w:t>
      </w:r>
      <w:r>
        <w:t>javít, szerel,</w:t>
      </w:r>
    </w:p>
    <w:p w:rsidR="00FE6EE7" w:rsidRDefault="00FE6EE7" w:rsidP="00FE6EE7">
      <w:pPr>
        <w:autoSpaceDE w:val="0"/>
        <w:autoSpaceDN w:val="0"/>
        <w:adjustRightInd w:val="0"/>
        <w:jc w:val="both"/>
      </w:pPr>
      <w:proofErr w:type="gramStart"/>
      <w:r>
        <w:t>g</w:t>
      </w:r>
      <w:proofErr w:type="gramEnd"/>
      <w:r>
        <w:t>)</w:t>
      </w:r>
      <w:r w:rsidRPr="00C658B4">
        <w:t xml:space="preserve"> </w:t>
      </w:r>
      <w:r>
        <w:t>aki em</w:t>
      </w:r>
      <w:r w:rsidRPr="00AA7697">
        <w:t xml:space="preserve">lékművön, utcabútorzaton, </w:t>
      </w:r>
      <w:r>
        <w:t>közterületi korláton</w:t>
      </w:r>
      <w:r w:rsidRPr="00AA7697">
        <w:t>,</w:t>
      </w:r>
      <w:r>
        <w:t xml:space="preserve"> rézsün, mozgáskorlátozottak részére készített rámpán </w:t>
      </w:r>
      <w:r w:rsidRPr="00AA7697">
        <w:t xml:space="preserve"> </w:t>
      </w:r>
      <w:r>
        <w:t xml:space="preserve">extrém sportot űz ( </w:t>
      </w:r>
      <w:r w:rsidRPr="00AA7697">
        <w:t>gördeszkáz</w:t>
      </w:r>
      <w:r>
        <w:t xml:space="preserve">ik, </w:t>
      </w:r>
      <w:r w:rsidRPr="00AA7697">
        <w:t>görkorcsolyáz</w:t>
      </w:r>
      <w:r>
        <w:t>ik</w:t>
      </w:r>
      <w:r w:rsidRPr="00AA7697">
        <w:t>, kerékpároz</w:t>
      </w:r>
      <w:r>
        <w:t>ik, rollerezik),</w:t>
      </w:r>
    </w:p>
    <w:p w:rsidR="00697B54" w:rsidRPr="00697B54" w:rsidRDefault="00697B54" w:rsidP="00697B54">
      <w:pPr>
        <w:jc w:val="both"/>
        <w:rPr>
          <w:rStyle w:val="rlapalap"/>
          <w:rFonts w:ascii="Times New Roman" w:hAnsi="Times New Roman" w:cs="Times New Roman"/>
          <w:color w:val="000000"/>
        </w:rPr>
      </w:pPr>
      <w:proofErr w:type="gramStart"/>
      <w:r w:rsidRPr="00697B54">
        <w:rPr>
          <w:rStyle w:val="rlapalap"/>
          <w:rFonts w:ascii="Times New Roman" w:hAnsi="Times New Roman" w:cs="Times New Roman"/>
          <w:color w:val="000000"/>
        </w:rPr>
        <w:t>h</w:t>
      </w:r>
      <w:proofErr w:type="gramEnd"/>
      <w:r w:rsidRPr="00697B54">
        <w:rPr>
          <w:rStyle w:val="rlapalap"/>
          <w:rFonts w:ascii="Times New Roman" w:hAnsi="Times New Roman" w:cs="Times New Roman"/>
          <w:color w:val="000000"/>
        </w:rPr>
        <w:t>)</w:t>
      </w:r>
      <w:r>
        <w:rPr>
          <w:rStyle w:val="Lbjegyzet-hivatkozs"/>
          <w:color w:val="000000"/>
        </w:rPr>
        <w:footnoteReference w:id="7"/>
      </w:r>
      <w:r w:rsidRPr="00697B54">
        <w:rPr>
          <w:rStyle w:val="rlapalap"/>
          <w:rFonts w:ascii="Times New Roman" w:hAnsi="Times New Roman" w:cs="Times New Roman"/>
          <w:color w:val="000000"/>
        </w:rPr>
        <w:tab/>
        <w:t xml:space="preserve">aki a közterülettel határos építményeken -  </w:t>
      </w:r>
      <w:r w:rsidRPr="00697B54">
        <w:rPr>
          <w:bCs/>
        </w:rPr>
        <w:t xml:space="preserve">a településképi véleményezési eljárásról szóló </w:t>
      </w:r>
      <w:r w:rsidRPr="00697B54">
        <w:t xml:space="preserve"> </w:t>
      </w:r>
      <w:r w:rsidRPr="00697B54">
        <w:rPr>
          <w:bCs/>
        </w:rPr>
        <w:t>8/2013. (IV. 3.) önkormányzati rendelet 4.§ (1) a) pontjában megjelölt övezetekben -</w:t>
      </w:r>
      <w:r w:rsidRPr="00697B54">
        <w:rPr>
          <w:rStyle w:val="rlapalap"/>
          <w:rFonts w:ascii="Times New Roman" w:hAnsi="Times New Roman" w:cs="Times New Roman"/>
          <w:color w:val="000000"/>
        </w:rPr>
        <w:t xml:space="preserve"> különös tekintettel kapun, kerítésen, üzlet homlokzatán árut helyez ki, szőnyeget, ruhát tereget ki, ide nem értve az áru reklámberendezésben való elhelyezést, vagy a közterületre e</w:t>
      </w:r>
      <w:r>
        <w:rPr>
          <w:rStyle w:val="rlapalap"/>
          <w:rFonts w:ascii="Times New Roman" w:hAnsi="Times New Roman" w:cs="Times New Roman"/>
          <w:color w:val="000000"/>
        </w:rPr>
        <w:t>ngedéllyel történő kihelyezést.</w:t>
      </w:r>
    </w:p>
    <w:p w:rsidR="00697B54" w:rsidRPr="00697B54" w:rsidRDefault="00697B54" w:rsidP="00697B54">
      <w:pPr>
        <w:jc w:val="both"/>
        <w:rPr>
          <w:rStyle w:val="rlapalap"/>
          <w:rFonts w:ascii="Times New Roman" w:hAnsi="Times New Roman" w:cs="Times New Roman"/>
          <w:color w:val="000000"/>
        </w:rPr>
      </w:pPr>
    </w:p>
    <w:p w:rsidR="00FE6EE7" w:rsidRPr="00697B54" w:rsidRDefault="00697B54" w:rsidP="00697B54">
      <w:pPr>
        <w:autoSpaceDE w:val="0"/>
        <w:autoSpaceDN w:val="0"/>
        <w:adjustRightInd w:val="0"/>
        <w:jc w:val="both"/>
      </w:pPr>
      <w:r w:rsidRPr="00697B54">
        <w:rPr>
          <w:rStyle w:val="rlapalap"/>
          <w:rFonts w:ascii="Times New Roman" w:hAnsi="Times New Roman" w:cs="Times New Roman"/>
          <w:color w:val="000000"/>
        </w:rPr>
        <w:t>i)</w:t>
      </w:r>
      <w:r>
        <w:rPr>
          <w:rStyle w:val="Lbjegyzet-hivatkozs"/>
          <w:color w:val="000000"/>
        </w:rPr>
        <w:footnoteReference w:id="8"/>
      </w:r>
      <w:r w:rsidRPr="00697B54">
        <w:rPr>
          <w:rStyle w:val="rlapalap"/>
          <w:rFonts w:ascii="Times New Roman" w:hAnsi="Times New Roman" w:cs="Times New Roman"/>
          <w:color w:val="000000"/>
        </w:rPr>
        <w:t xml:space="preserve"> </w:t>
      </w:r>
      <w:r w:rsidRPr="00697B54">
        <w:rPr>
          <w:rStyle w:val="rlapalap"/>
          <w:rFonts w:ascii="Times New Roman" w:hAnsi="Times New Roman" w:cs="Times New Roman"/>
          <w:color w:val="000000"/>
        </w:rPr>
        <w:tab/>
        <w:t>aki az épületek akadálymentes megközelítését biztosító útvonalak és felszerelési tárgyak rendeltetésszerű használatát akadályozza. E magatartást követi el különösen az, aki a mozgáskorlátozottak közlekedését biztosító útvonalon, feljárón kerékpárt, motorkerékpárt, babakocsit, egyéb tárgyat úgy helyez el, hogy azzal akadályozza a közlekedést biztosító útvonal rendeltetésszerű használatát, illetve, a kapaszkodó korlát használatát bármilyen módon akadályozza.</w:t>
      </w:r>
    </w:p>
    <w:p w:rsidR="00167744" w:rsidRDefault="00167744" w:rsidP="00FE6EE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E6EE7" w:rsidRDefault="00FE6EE7" w:rsidP="00FE6EE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F245C">
        <w:rPr>
          <w:rFonts w:eastAsiaTheme="minorHAnsi"/>
          <w:b/>
          <w:bCs/>
          <w:lang w:eastAsia="en-US"/>
        </w:rPr>
        <w:t>Kereskedelmi tevékenységgel kapcsolatos szabályok megsértése</w:t>
      </w:r>
    </w:p>
    <w:p w:rsidR="00FE6EE7" w:rsidRPr="00DF245C" w:rsidRDefault="00FE6EE7" w:rsidP="00FE6EE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FE6EE7" w:rsidRDefault="00FE6EE7" w:rsidP="00FE6E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Pr="00DF245C">
        <w:rPr>
          <w:b/>
        </w:rPr>
        <w:t>. §</w:t>
      </w:r>
      <w:r w:rsidR="007C6FE7">
        <w:rPr>
          <w:rStyle w:val="Lbjegyzet-hivatkozs"/>
          <w:b/>
        </w:rPr>
        <w:footnoteReference w:id="9"/>
      </w:r>
    </w:p>
    <w:p w:rsidR="00FE6EE7" w:rsidRPr="00DF245C" w:rsidRDefault="00FE6EE7" w:rsidP="00FE6EE7">
      <w:pPr>
        <w:tabs>
          <w:tab w:val="left" w:pos="504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7C6FE7" w:rsidRPr="00D1650F" w:rsidRDefault="007C6FE7" w:rsidP="007C6FE7">
      <w:pPr>
        <w:pStyle w:val="Listaszerbekezds"/>
        <w:tabs>
          <w:tab w:val="left" w:pos="426"/>
        </w:tabs>
        <w:autoSpaceDE w:val="0"/>
        <w:autoSpaceDN w:val="0"/>
        <w:adjustRightInd w:val="0"/>
        <w:ind w:left="0"/>
        <w:jc w:val="both"/>
      </w:pPr>
      <w:r w:rsidRPr="00D1650F">
        <w:rPr>
          <w:rFonts w:eastAsiaTheme="minorHAnsi"/>
          <w:lang w:eastAsia="en-US"/>
        </w:rPr>
        <w:t xml:space="preserve">Megsérti a közösségi együttélés alapvető szabályait a szórakozóhelyek, vendéglátó – ipari egységek, kereskedelmi üzlethelyiségek, és más árusítóhelyek üzemeltetője, ha az </w:t>
      </w:r>
      <w:r w:rsidRPr="00D1650F">
        <w:t xml:space="preserve">Abony Város Önkormányzat Képviselő-testületének </w:t>
      </w:r>
      <w:bookmarkStart w:id="0" w:name="_Hlk511824227"/>
      <w:r>
        <w:t xml:space="preserve">a helyi környezet védelméről, a közterületek és ingatlanok rendjéről, a település tisztaságáról szóló 14/2018. (III.12.) </w:t>
      </w:r>
      <w:r w:rsidRPr="00D1650F">
        <w:t xml:space="preserve">rendeletének </w:t>
      </w:r>
      <w:bookmarkEnd w:id="0"/>
      <w:r>
        <w:t>3</w:t>
      </w:r>
      <w:r w:rsidRPr="00D1650F">
        <w:t>. § (</w:t>
      </w:r>
      <w:r>
        <w:t>5</w:t>
      </w:r>
      <w:r w:rsidRPr="00D1650F">
        <w:t>) bekezdésében foglaltakat megszegi.</w:t>
      </w:r>
    </w:p>
    <w:p w:rsidR="00FE6EE7" w:rsidRDefault="00FE6EE7" w:rsidP="00FE6EE7">
      <w:pPr>
        <w:autoSpaceDE w:val="0"/>
        <w:autoSpaceDN w:val="0"/>
        <w:adjustRightInd w:val="0"/>
        <w:jc w:val="both"/>
        <w:rPr>
          <w:color w:val="000000"/>
        </w:rPr>
      </w:pPr>
    </w:p>
    <w:p w:rsidR="00FE6EE7" w:rsidRPr="00456417" w:rsidRDefault="00FE6EE7" w:rsidP="00FE6EE7">
      <w:pPr>
        <w:autoSpaceDE w:val="0"/>
        <w:autoSpaceDN w:val="0"/>
        <w:adjustRightInd w:val="0"/>
        <w:jc w:val="both"/>
        <w:rPr>
          <w:color w:val="000000"/>
        </w:rPr>
      </w:pPr>
    </w:p>
    <w:p w:rsidR="00FE6EE7" w:rsidRDefault="00FE6EE7" w:rsidP="00FE6EE7">
      <w:pPr>
        <w:autoSpaceDE w:val="0"/>
        <w:autoSpaceDN w:val="0"/>
        <w:adjustRightInd w:val="0"/>
        <w:jc w:val="center"/>
        <w:rPr>
          <w:b/>
          <w:bCs/>
        </w:rPr>
      </w:pPr>
      <w:r w:rsidRPr="001D02DF">
        <w:rPr>
          <w:b/>
          <w:bCs/>
        </w:rPr>
        <w:t>A környezetvédel</w:t>
      </w:r>
      <w:r>
        <w:rPr>
          <w:b/>
          <w:bCs/>
        </w:rPr>
        <w:t xml:space="preserve">em helyi szabályainak megsértésével </w:t>
      </w:r>
      <w:r>
        <w:rPr>
          <w:b/>
          <w:color w:val="000000"/>
        </w:rPr>
        <w:t>összefüggő magatartások</w:t>
      </w:r>
    </w:p>
    <w:p w:rsidR="00FE6EE7" w:rsidRPr="00C87E6F" w:rsidRDefault="00FE6EE7" w:rsidP="00FE6EE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C87E6F">
        <w:rPr>
          <w:b/>
          <w:color w:val="000000"/>
        </w:rPr>
        <w:t>. §</w:t>
      </w:r>
      <w:r w:rsidR="00167744">
        <w:rPr>
          <w:rStyle w:val="Lbjegyzet-hivatkozs"/>
          <w:b/>
          <w:color w:val="000000"/>
        </w:rPr>
        <w:footnoteReference w:id="10"/>
      </w:r>
    </w:p>
    <w:p w:rsidR="00FE6EE7" w:rsidRDefault="00FE6EE7" w:rsidP="00FE6EE7">
      <w:pPr>
        <w:autoSpaceDE w:val="0"/>
        <w:autoSpaceDN w:val="0"/>
        <w:adjustRightInd w:val="0"/>
      </w:pPr>
    </w:p>
    <w:p w:rsidR="00167744" w:rsidRPr="00167744" w:rsidRDefault="00167744" w:rsidP="00167744">
      <w:r w:rsidRPr="00167744">
        <w:t>A közösségi együttélés alapvető szabályait sértő magatartást követ el az, aki:</w:t>
      </w:r>
    </w:p>
    <w:p w:rsidR="00167744" w:rsidRPr="00167744" w:rsidRDefault="00167744" w:rsidP="00167744">
      <w:pPr>
        <w:autoSpaceDE w:val="0"/>
        <w:autoSpaceDN w:val="0"/>
        <w:adjustRightInd w:val="0"/>
      </w:pPr>
    </w:p>
    <w:p w:rsidR="00167744" w:rsidRPr="00167744" w:rsidRDefault="00167744" w:rsidP="0016774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167744">
        <w:t>Nem gondoskodik az ingatlanát határoló járdaszakasz és a zöldsáv teljes területének, a tulajdonában álló ingatlannak a tisztántartásáról és gyommentesítéséről, az ingatlanról a járdára és az úttest fölé nyúló ágak és bokrok megfelelő, a közlekedést nem zavaró nyeséséről, az ingatlanát határoló járdaszakasz síkosság-mentesítéséről</w:t>
      </w:r>
    </w:p>
    <w:p w:rsidR="00167744" w:rsidRPr="00167744" w:rsidRDefault="00167744" w:rsidP="0016774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167744">
        <w:rPr>
          <w:rFonts w:eastAsiaTheme="minorHAnsi"/>
          <w:lang w:eastAsia="en-US"/>
        </w:rPr>
        <w:t>lomtalanításra meghirdetett időpontban a hulladékot úgy helyezi el, hogy az a jármű és gyalogosforgalmat zavarja, a zöldterületeket és a növényzetet károsítja, továbbá baleset-, vagy károkozás veszélyének előidézésével jár</w:t>
      </w:r>
    </w:p>
    <w:p w:rsidR="000B6C30" w:rsidRDefault="000B6C30" w:rsidP="0016774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rPr>
          <w:rStyle w:val="Lbjegyzet-hivatkozs"/>
        </w:rPr>
        <w:footnoteReference w:id="11"/>
      </w:r>
      <w:r w:rsidRPr="006D6F94">
        <w:t xml:space="preserve">aki </w:t>
      </w:r>
      <w:bookmarkStart w:id="1" w:name="_Hlk511824288"/>
      <w:r w:rsidRPr="006D6F94">
        <w:t>Abony Város Önkormányzat Képviselő-testületének a helyi környezet védelméről, a közterületek és ingatlanok rendjéről, a település tisztaságáról szóló 14/2018. (III.12.) rendelet</w:t>
      </w:r>
      <w:bookmarkEnd w:id="1"/>
      <w:r w:rsidRPr="006D6F94">
        <w:t>ének</w:t>
      </w:r>
      <w:r>
        <w:t xml:space="preserve"> 3. §</w:t>
      </w:r>
      <w:proofErr w:type="spellStart"/>
      <w:r>
        <w:t>-tól</w:t>
      </w:r>
      <w:proofErr w:type="spellEnd"/>
      <w:r>
        <w:t xml:space="preserve"> -5.§ </w:t>
      </w:r>
      <w:proofErr w:type="spellStart"/>
      <w:r>
        <w:t>-aiban</w:t>
      </w:r>
      <w:proofErr w:type="spellEnd"/>
      <w:r>
        <w:t xml:space="preserve"> és 7.§</w:t>
      </w:r>
      <w:proofErr w:type="spellStart"/>
      <w:r>
        <w:t>-tól</w:t>
      </w:r>
      <w:proofErr w:type="spellEnd"/>
      <w:r>
        <w:t xml:space="preserve"> – 12.§</w:t>
      </w:r>
      <w:proofErr w:type="spellStart"/>
      <w:r>
        <w:t>-aiban</w:t>
      </w:r>
      <w:proofErr w:type="spellEnd"/>
      <w:r>
        <w:t xml:space="preserve"> </w:t>
      </w:r>
      <w:r w:rsidRPr="006D6F94">
        <w:t>foglalt szabályokat megszegi</w:t>
      </w:r>
    </w:p>
    <w:p w:rsidR="00167744" w:rsidRPr="00167744" w:rsidRDefault="00167744" w:rsidP="0016774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167744">
        <w:rPr>
          <w:color w:val="000000"/>
        </w:rPr>
        <w:t>aki a csapadékvizet a szennyvízcsatornába vezeti be.</w:t>
      </w:r>
    </w:p>
    <w:p w:rsidR="00FE6EE7" w:rsidRPr="00697B54" w:rsidRDefault="00FE6EE7" w:rsidP="00FE6EE7">
      <w:pPr>
        <w:jc w:val="center"/>
      </w:pPr>
    </w:p>
    <w:p w:rsidR="00FE6EE7" w:rsidRPr="00526B8A" w:rsidRDefault="00FE6EE7" w:rsidP="00FE6EE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26B8A">
        <w:rPr>
          <w:b/>
          <w:bCs/>
          <w:color w:val="000000"/>
        </w:rPr>
        <w:t xml:space="preserve">Az avar és a kerti hulladék </w:t>
      </w:r>
      <w:r>
        <w:rPr>
          <w:b/>
          <w:bCs/>
          <w:color w:val="000000"/>
        </w:rPr>
        <w:t>kezelése</w:t>
      </w:r>
    </w:p>
    <w:p w:rsidR="00FE6EE7" w:rsidRDefault="00FE6EE7" w:rsidP="00FE6EE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526B8A">
        <w:rPr>
          <w:b/>
          <w:bCs/>
          <w:color w:val="000000"/>
        </w:rPr>
        <w:t>. §</w:t>
      </w:r>
      <w:r w:rsidR="000D544A">
        <w:rPr>
          <w:rStyle w:val="Lbjegyzet-hivatkozs"/>
          <w:b/>
          <w:bCs/>
          <w:color w:val="000000"/>
        </w:rPr>
        <w:footnoteReference w:id="12"/>
      </w:r>
    </w:p>
    <w:p w:rsidR="000D544A" w:rsidRPr="00526B8A" w:rsidRDefault="000D544A" w:rsidP="00FE6EE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44A" w:rsidRPr="007B5497" w:rsidRDefault="000D544A" w:rsidP="000D544A">
      <w:pPr>
        <w:autoSpaceDE w:val="0"/>
        <w:autoSpaceDN w:val="0"/>
        <w:adjustRightInd w:val="0"/>
      </w:pPr>
      <w:r w:rsidRPr="007B5497">
        <w:t>A közösségi együttélés alapvető szabályait sértő magatartást követ el az, aki:</w:t>
      </w:r>
    </w:p>
    <w:p w:rsidR="000D544A" w:rsidRPr="007B5497" w:rsidRDefault="000D544A" w:rsidP="000D544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B5497">
        <w:rPr>
          <w:color w:val="000000"/>
        </w:rPr>
        <w:t>aki közterületen komposztál</w:t>
      </w:r>
    </w:p>
    <w:p w:rsidR="000D544A" w:rsidRPr="00F42EF7" w:rsidRDefault="000D544A" w:rsidP="000D544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D6F94">
        <w:t>Abony Város Önkormányzat Képviselő-testületének a helyi környezet védelméről, a közterületek és ingatlanok rendjéről, a település tisztaságáról szóló 14/2018. (III.12.) rendelet</w:t>
      </w:r>
      <w:r>
        <w:t>ének 13-16</w:t>
      </w:r>
      <w:r w:rsidRPr="007B5497">
        <w:t>. §</w:t>
      </w:r>
      <w:proofErr w:type="spellStart"/>
      <w:r w:rsidRPr="007B5497">
        <w:t>-</w:t>
      </w:r>
      <w:r>
        <w:t>ai</w:t>
      </w:r>
      <w:r w:rsidRPr="007B5497">
        <w:t>ban</w:t>
      </w:r>
      <w:proofErr w:type="spellEnd"/>
      <w:r w:rsidRPr="007B5497">
        <w:t xml:space="preserve"> foglalt rendelkezéseket megszegi.</w:t>
      </w:r>
    </w:p>
    <w:p w:rsidR="00FE6EE7" w:rsidRDefault="00FE6EE7" w:rsidP="00FE6EE7">
      <w:pPr>
        <w:rPr>
          <w:b/>
        </w:rPr>
      </w:pPr>
    </w:p>
    <w:p w:rsidR="00FE6EE7" w:rsidRDefault="00FE6EE7" w:rsidP="00FE6EE7">
      <w:pPr>
        <w:jc w:val="center"/>
        <w:rPr>
          <w:b/>
        </w:rPr>
      </w:pPr>
    </w:p>
    <w:p w:rsidR="00FE6EE7" w:rsidRPr="00CF46AB" w:rsidRDefault="00FE6EE7" w:rsidP="00FE6EE7">
      <w:pPr>
        <w:jc w:val="center"/>
        <w:rPr>
          <w:b/>
        </w:rPr>
      </w:pPr>
      <w:r w:rsidRPr="00CF46AB">
        <w:rPr>
          <w:b/>
        </w:rPr>
        <w:t>Helyi hirdetményekkel kapcsolatos magatartások</w:t>
      </w:r>
    </w:p>
    <w:p w:rsidR="00FE6EE7" w:rsidRPr="000707EB" w:rsidRDefault="00FE6EE7" w:rsidP="00FE6EE7">
      <w:pPr>
        <w:ind w:left="3540" w:firstLine="708"/>
        <w:rPr>
          <w:b/>
        </w:rPr>
      </w:pPr>
      <w:r w:rsidRPr="000707EB">
        <w:rPr>
          <w:b/>
        </w:rPr>
        <w:t>1</w:t>
      </w:r>
      <w:r>
        <w:rPr>
          <w:b/>
        </w:rPr>
        <w:t>0</w:t>
      </w:r>
      <w:r w:rsidRPr="000707EB">
        <w:rPr>
          <w:b/>
        </w:rPr>
        <w:t>.§</w:t>
      </w:r>
      <w:r w:rsidR="00E75724">
        <w:rPr>
          <w:rStyle w:val="Lbjegyzet-hivatkozs"/>
          <w:b/>
        </w:rPr>
        <w:footnoteReference w:id="13"/>
      </w:r>
    </w:p>
    <w:p w:rsidR="00FE6EE7" w:rsidRDefault="00FE6EE7" w:rsidP="00FE6EE7">
      <w:pPr>
        <w:pStyle w:val="Szvegtrzsbehzssal"/>
        <w:spacing w:after="0"/>
        <w:ind w:left="0"/>
        <w:jc w:val="both"/>
      </w:pPr>
    </w:p>
    <w:p w:rsidR="00FE6EE7" w:rsidRDefault="00E75724" w:rsidP="00FE6EE7">
      <w:pPr>
        <w:autoSpaceDE w:val="0"/>
        <w:autoSpaceDN w:val="0"/>
        <w:adjustRightInd w:val="0"/>
        <w:jc w:val="both"/>
      </w:pPr>
      <w:r w:rsidRPr="007B5497">
        <w:t>Megsérti a közösségi együttélés alapvető szabályait, aki Abony Város Önkormányzat Képviselő-testületének a helyi környezet védelméről, a közterületek és ingatlanok rendjéről, a település tisztaságáról szóló 14/2018. (III.12.) rendeletének</w:t>
      </w:r>
      <w:r>
        <w:t xml:space="preserve"> 6. §</w:t>
      </w:r>
      <w:proofErr w:type="spellStart"/>
      <w:r>
        <w:t>-ában</w:t>
      </w:r>
      <w:proofErr w:type="spellEnd"/>
      <w:r w:rsidRPr="007B5497">
        <w:t xml:space="preserve"> foglalt rendelkezéseket megszegi</w:t>
      </w:r>
      <w:r>
        <w:t>.</w:t>
      </w:r>
    </w:p>
    <w:p w:rsidR="00FE6EE7" w:rsidRDefault="00FE6EE7" w:rsidP="00FE6EE7">
      <w:pPr>
        <w:autoSpaceDE w:val="0"/>
        <w:autoSpaceDN w:val="0"/>
        <w:adjustRightInd w:val="0"/>
        <w:jc w:val="center"/>
        <w:rPr>
          <w:b/>
        </w:rPr>
      </w:pPr>
      <w:r w:rsidRPr="00DB68BA">
        <w:rPr>
          <w:b/>
        </w:rPr>
        <w:t>11.§</w:t>
      </w:r>
      <w:r w:rsidR="00E75724">
        <w:rPr>
          <w:rStyle w:val="Lbjegyzet-hivatkozs"/>
          <w:b/>
        </w:rPr>
        <w:footnoteReference w:id="14"/>
      </w:r>
    </w:p>
    <w:p w:rsidR="00FE6EE7" w:rsidRPr="00DB68BA" w:rsidRDefault="00FE6EE7" w:rsidP="00FE6EE7">
      <w:pPr>
        <w:autoSpaceDE w:val="0"/>
        <w:autoSpaceDN w:val="0"/>
        <w:adjustRightInd w:val="0"/>
        <w:jc w:val="center"/>
        <w:rPr>
          <w:b/>
        </w:rPr>
      </w:pPr>
    </w:p>
    <w:p w:rsidR="00FE6EE7" w:rsidRDefault="00E75724" w:rsidP="00FE6EE7">
      <w:pPr>
        <w:autoSpaceDE w:val="0"/>
        <w:autoSpaceDN w:val="0"/>
        <w:adjustRightInd w:val="0"/>
        <w:jc w:val="both"/>
      </w:pPr>
      <w:r w:rsidRPr="007D0D48">
        <w:t xml:space="preserve">A közösségi együttélés alapvető szabályait sértő magatartást követ el az, aki Abony Város Önkormányzat Képviselő-testületének </w:t>
      </w:r>
      <w:r w:rsidRPr="007B5497">
        <w:t>a helyi környezet védelméről, a közterületek és ingatlanok rendjéről, a település tisztaságáról szóló 14/2018. (III.12.) rendeletének</w:t>
      </w:r>
      <w:r>
        <w:t xml:space="preserve"> 17-24. §</w:t>
      </w:r>
      <w:proofErr w:type="spellStart"/>
      <w:r>
        <w:t>-aiban</w:t>
      </w:r>
      <w:proofErr w:type="spellEnd"/>
      <w:r>
        <w:t xml:space="preserve"> </w:t>
      </w:r>
      <w:r w:rsidRPr="007D0D48">
        <w:t>foglalt rendelkezéseit megszegi</w:t>
      </w:r>
      <w:r>
        <w:t>.</w:t>
      </w:r>
    </w:p>
    <w:p w:rsidR="00E75724" w:rsidRDefault="00E75724" w:rsidP="00FE6EE7">
      <w:pPr>
        <w:autoSpaceDE w:val="0"/>
        <w:autoSpaceDN w:val="0"/>
        <w:adjustRightInd w:val="0"/>
        <w:jc w:val="both"/>
        <w:rPr>
          <w:color w:val="000000"/>
        </w:rPr>
      </w:pPr>
    </w:p>
    <w:p w:rsidR="001E7232" w:rsidRPr="00521D67" w:rsidRDefault="001E7232" w:rsidP="001E7232">
      <w:pPr>
        <w:ind w:left="360"/>
        <w:jc w:val="center"/>
        <w:rPr>
          <w:b/>
        </w:rPr>
      </w:pPr>
      <w:r w:rsidRPr="00521D67">
        <w:rPr>
          <w:b/>
        </w:rPr>
        <w:t>10/A. A kedvtelésből tartott állatok tartásával kapcsolatos magatartások</w:t>
      </w:r>
      <w:r>
        <w:rPr>
          <w:rStyle w:val="Lbjegyzet-hivatkozs"/>
          <w:b/>
        </w:rPr>
        <w:footnoteReference w:id="15"/>
      </w:r>
    </w:p>
    <w:p w:rsidR="001E7232" w:rsidRPr="00625CCA" w:rsidRDefault="001E7232" w:rsidP="001E7232">
      <w:pPr>
        <w:ind w:left="360"/>
        <w:jc w:val="center"/>
      </w:pPr>
    </w:p>
    <w:p w:rsidR="001E7232" w:rsidRPr="00521D67" w:rsidRDefault="001E7232" w:rsidP="001E7232">
      <w:pPr>
        <w:jc w:val="center"/>
        <w:rPr>
          <w:b/>
        </w:rPr>
      </w:pPr>
      <w:r w:rsidRPr="00521D67">
        <w:rPr>
          <w:b/>
        </w:rPr>
        <w:t>11/A. §</w:t>
      </w:r>
    </w:p>
    <w:p w:rsidR="001E7232" w:rsidRPr="00625CCA" w:rsidRDefault="001E7232" w:rsidP="001E7232">
      <w:pPr>
        <w:jc w:val="center"/>
      </w:pPr>
    </w:p>
    <w:p w:rsidR="001E7232" w:rsidRPr="00625CCA" w:rsidRDefault="001E7232" w:rsidP="001E7232">
      <w:pPr>
        <w:jc w:val="both"/>
      </w:pPr>
      <w:r w:rsidRPr="00625CCA">
        <w:t>A közösségi együttélés alapvető szabályait sértő magatartást követ el az, aki a kedvtelésből tartott állatok tartásáról szóló 14/2017. (VII.03.) rendelet 3.-4.§</w:t>
      </w:r>
      <w:proofErr w:type="spellStart"/>
      <w:r w:rsidRPr="00625CCA">
        <w:t>-aiban</w:t>
      </w:r>
      <w:proofErr w:type="spellEnd"/>
      <w:r w:rsidRPr="00625CCA">
        <w:t xml:space="preserve"> fo</w:t>
      </w:r>
      <w:r>
        <w:t>glalt rendelkezéseket megszegi.</w:t>
      </w:r>
    </w:p>
    <w:p w:rsidR="001E7232" w:rsidRDefault="001E7232" w:rsidP="00FE6EE7">
      <w:pPr>
        <w:autoSpaceDE w:val="0"/>
        <w:autoSpaceDN w:val="0"/>
        <w:adjustRightInd w:val="0"/>
        <w:jc w:val="both"/>
        <w:rPr>
          <w:color w:val="000000"/>
        </w:rPr>
      </w:pPr>
    </w:p>
    <w:p w:rsidR="00FE6EE7" w:rsidRDefault="00FE6EE7" w:rsidP="00FE6EE7">
      <w:pPr>
        <w:jc w:val="center"/>
        <w:rPr>
          <w:b/>
          <w:bCs/>
        </w:rPr>
      </w:pPr>
      <w:r>
        <w:rPr>
          <w:b/>
          <w:bCs/>
        </w:rPr>
        <w:t>Vegyes és záró rendelkezések</w:t>
      </w:r>
    </w:p>
    <w:p w:rsidR="00FE6EE7" w:rsidRPr="00526B8A" w:rsidRDefault="00FE6EE7" w:rsidP="00FE6EE7">
      <w:pPr>
        <w:jc w:val="center"/>
        <w:rPr>
          <w:b/>
        </w:rPr>
      </w:pPr>
      <w:r w:rsidRPr="00526B8A">
        <w:rPr>
          <w:b/>
        </w:rPr>
        <w:t>1</w:t>
      </w:r>
      <w:r>
        <w:rPr>
          <w:b/>
        </w:rPr>
        <w:t>2</w:t>
      </w:r>
      <w:r w:rsidRPr="00526B8A">
        <w:rPr>
          <w:b/>
        </w:rPr>
        <w:t>.§</w:t>
      </w:r>
    </w:p>
    <w:p w:rsidR="00FE6EE7" w:rsidRDefault="00FE6EE7" w:rsidP="00FE6EE7">
      <w:pPr>
        <w:jc w:val="both"/>
      </w:pPr>
      <w:r w:rsidRPr="00253ECD">
        <w:br/>
      </w:r>
      <w:r w:rsidRPr="00DD08FF">
        <w:t xml:space="preserve">Ezen rendelet </w:t>
      </w:r>
      <w:r>
        <w:t xml:space="preserve">2014. március 01. napján </w:t>
      </w:r>
      <w:r w:rsidRPr="00DD08FF">
        <w:t xml:space="preserve">lép hatályba, rendelkezéseit a hatálybalépést követően elkövetett </w:t>
      </w:r>
      <w:r>
        <w:t>a közösségi együttélés alapvető szabályait sértő magatartások</w:t>
      </w:r>
      <w:r w:rsidRPr="00DD08FF">
        <w:t xml:space="preserve"> esetén kell alkalmazni.</w:t>
      </w:r>
    </w:p>
    <w:p w:rsidR="00FE6EE7" w:rsidRDefault="00FE6EE7" w:rsidP="00FE6EE7">
      <w:pPr>
        <w:autoSpaceDE w:val="0"/>
        <w:autoSpaceDN w:val="0"/>
        <w:adjustRightInd w:val="0"/>
        <w:ind w:firstLine="709"/>
        <w:jc w:val="both"/>
      </w:pPr>
    </w:p>
    <w:p w:rsidR="00FE6EE7" w:rsidRDefault="00CE2242" w:rsidP="00CE2242">
      <w:pPr>
        <w:autoSpaceDE w:val="0"/>
        <w:autoSpaceDN w:val="0"/>
        <w:adjustRightInd w:val="0"/>
        <w:jc w:val="both"/>
      </w:pPr>
      <w:r w:rsidRPr="00CE2242">
        <w:rPr>
          <w:b/>
        </w:rPr>
        <w:t>Kelt</w:t>
      </w:r>
      <w:r>
        <w:t xml:space="preserve">: Abony Város Önkormányzat Képviselő-testületének 2014. január 30-i ülésén. </w:t>
      </w:r>
    </w:p>
    <w:p w:rsidR="00FE6EE7" w:rsidRDefault="00FE6EE7" w:rsidP="00FE6EE7">
      <w:pPr>
        <w:autoSpaceDE w:val="0"/>
        <w:autoSpaceDN w:val="0"/>
        <w:adjustRightInd w:val="0"/>
        <w:ind w:firstLine="709"/>
        <w:jc w:val="both"/>
      </w:pPr>
    </w:p>
    <w:p w:rsidR="005A0053" w:rsidRDefault="005A0053" w:rsidP="00FE6EE7">
      <w:pPr>
        <w:autoSpaceDE w:val="0"/>
        <w:autoSpaceDN w:val="0"/>
        <w:adjustRightInd w:val="0"/>
        <w:ind w:firstLine="709"/>
        <w:jc w:val="both"/>
      </w:pPr>
    </w:p>
    <w:p w:rsidR="005A0053" w:rsidRDefault="005A0053" w:rsidP="00FE6EE7">
      <w:pPr>
        <w:autoSpaceDE w:val="0"/>
        <w:autoSpaceDN w:val="0"/>
        <w:adjustRightInd w:val="0"/>
        <w:ind w:firstLine="709"/>
        <w:jc w:val="both"/>
      </w:pPr>
    </w:p>
    <w:p w:rsidR="00FE6EE7" w:rsidRPr="002561C1" w:rsidRDefault="00FE6EE7" w:rsidP="00FE6EE7">
      <w:pPr>
        <w:pStyle w:val="Nincstrkz"/>
        <w:rPr>
          <w:rFonts w:ascii="Times New Roman" w:hAnsi="Times New Roman"/>
          <w:b/>
          <w:sz w:val="24"/>
          <w:szCs w:val="24"/>
        </w:rPr>
      </w:pPr>
      <w:r w:rsidRPr="002561C1">
        <w:rPr>
          <w:rFonts w:ascii="Times New Roman" w:hAnsi="Times New Roman"/>
          <w:b/>
          <w:sz w:val="24"/>
          <w:szCs w:val="24"/>
        </w:rPr>
        <w:t>Romhányiné dr. Balogh Edit</w:t>
      </w:r>
      <w:r w:rsidRPr="002561C1">
        <w:rPr>
          <w:rFonts w:ascii="Times New Roman" w:hAnsi="Times New Roman"/>
          <w:b/>
          <w:sz w:val="24"/>
          <w:szCs w:val="24"/>
        </w:rPr>
        <w:tab/>
      </w:r>
      <w:r w:rsidRPr="002561C1">
        <w:rPr>
          <w:rFonts w:ascii="Times New Roman" w:hAnsi="Times New Roman"/>
          <w:b/>
          <w:sz w:val="24"/>
          <w:szCs w:val="24"/>
        </w:rPr>
        <w:tab/>
      </w:r>
      <w:r w:rsidRPr="002561C1">
        <w:rPr>
          <w:rFonts w:ascii="Times New Roman" w:hAnsi="Times New Roman"/>
          <w:b/>
          <w:sz w:val="24"/>
          <w:szCs w:val="24"/>
        </w:rPr>
        <w:tab/>
      </w:r>
      <w:r w:rsidRPr="002561C1">
        <w:rPr>
          <w:rFonts w:ascii="Times New Roman" w:hAnsi="Times New Roman"/>
          <w:b/>
          <w:sz w:val="24"/>
          <w:szCs w:val="24"/>
        </w:rPr>
        <w:tab/>
      </w:r>
      <w:r w:rsidRPr="002561C1">
        <w:rPr>
          <w:rFonts w:ascii="Times New Roman" w:hAnsi="Times New Roman"/>
          <w:b/>
          <w:sz w:val="24"/>
          <w:szCs w:val="24"/>
        </w:rPr>
        <w:tab/>
      </w:r>
      <w:r w:rsidRPr="002561C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61C1">
        <w:rPr>
          <w:rFonts w:ascii="Times New Roman" w:hAnsi="Times New Roman"/>
          <w:b/>
          <w:sz w:val="24"/>
          <w:szCs w:val="24"/>
        </w:rPr>
        <w:t xml:space="preserve">  dr. Balogh Pál</w:t>
      </w:r>
    </w:p>
    <w:p w:rsidR="00FE6EE7" w:rsidRPr="002561C1" w:rsidRDefault="00FE6EE7" w:rsidP="00FE6EE7">
      <w:pPr>
        <w:pStyle w:val="Nincstrkz"/>
        <w:rPr>
          <w:rFonts w:ascii="Times New Roman" w:hAnsi="Times New Roman"/>
          <w:b/>
          <w:sz w:val="24"/>
          <w:szCs w:val="24"/>
        </w:rPr>
      </w:pPr>
      <w:r w:rsidRPr="002561C1">
        <w:rPr>
          <w:rFonts w:ascii="Times New Roman" w:hAnsi="Times New Roman"/>
          <w:b/>
          <w:sz w:val="24"/>
          <w:szCs w:val="24"/>
        </w:rPr>
        <w:t xml:space="preserve">            polgármester</w:t>
      </w:r>
      <w:r w:rsidRPr="002561C1">
        <w:rPr>
          <w:rFonts w:ascii="Times New Roman" w:hAnsi="Times New Roman"/>
          <w:b/>
          <w:sz w:val="24"/>
          <w:szCs w:val="24"/>
        </w:rPr>
        <w:tab/>
      </w:r>
      <w:r w:rsidRPr="002561C1">
        <w:rPr>
          <w:rFonts w:ascii="Times New Roman" w:hAnsi="Times New Roman"/>
          <w:b/>
          <w:sz w:val="24"/>
          <w:szCs w:val="24"/>
        </w:rPr>
        <w:tab/>
      </w:r>
      <w:r w:rsidRPr="002561C1">
        <w:rPr>
          <w:rFonts w:ascii="Times New Roman" w:hAnsi="Times New Roman"/>
          <w:b/>
          <w:sz w:val="24"/>
          <w:szCs w:val="24"/>
        </w:rPr>
        <w:tab/>
      </w:r>
      <w:r w:rsidRPr="002561C1">
        <w:rPr>
          <w:rFonts w:ascii="Times New Roman" w:hAnsi="Times New Roman"/>
          <w:b/>
          <w:sz w:val="24"/>
          <w:szCs w:val="24"/>
        </w:rPr>
        <w:tab/>
      </w:r>
      <w:r w:rsidRPr="002561C1">
        <w:rPr>
          <w:rFonts w:ascii="Times New Roman" w:hAnsi="Times New Roman"/>
          <w:b/>
          <w:sz w:val="24"/>
          <w:szCs w:val="24"/>
        </w:rPr>
        <w:tab/>
      </w:r>
      <w:r w:rsidRPr="002561C1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2561C1">
        <w:rPr>
          <w:rFonts w:ascii="Times New Roman" w:hAnsi="Times New Roman"/>
          <w:b/>
          <w:sz w:val="24"/>
          <w:szCs w:val="24"/>
        </w:rPr>
        <w:tab/>
      </w:r>
      <w:r w:rsidRPr="002561C1">
        <w:rPr>
          <w:rFonts w:ascii="Times New Roman" w:hAnsi="Times New Roman"/>
          <w:b/>
          <w:sz w:val="24"/>
          <w:szCs w:val="24"/>
        </w:rPr>
        <w:tab/>
        <w:t xml:space="preserve">           jegyző</w:t>
      </w:r>
    </w:p>
    <w:p w:rsidR="00FE6EE7" w:rsidRDefault="00FE6EE7" w:rsidP="00FE6EE7">
      <w:pPr>
        <w:jc w:val="both"/>
      </w:pPr>
    </w:p>
    <w:p w:rsidR="00FE6EE7" w:rsidRDefault="00FE6EE7" w:rsidP="00FE6EE7">
      <w:pPr>
        <w:jc w:val="both"/>
      </w:pPr>
    </w:p>
    <w:p w:rsidR="00FE6EE7" w:rsidRDefault="00FE6EE7" w:rsidP="00FE6EE7">
      <w:pPr>
        <w:jc w:val="both"/>
      </w:pPr>
    </w:p>
    <w:p w:rsidR="00FE6EE7" w:rsidRDefault="00FE6EE7" w:rsidP="00FE6EE7">
      <w:pPr>
        <w:jc w:val="both"/>
      </w:pPr>
    </w:p>
    <w:p w:rsidR="00FE6EE7" w:rsidRPr="00FE6EE7" w:rsidRDefault="00FE6EE7" w:rsidP="00FE6EE7">
      <w:pPr>
        <w:autoSpaceDE w:val="0"/>
        <w:autoSpaceDN w:val="0"/>
        <w:adjustRightInd w:val="0"/>
      </w:pPr>
      <w:r w:rsidRPr="00CE2242">
        <w:rPr>
          <w:b/>
        </w:rPr>
        <w:t>Kihirdetve</w:t>
      </w:r>
      <w:r>
        <w:t xml:space="preserve">: </w:t>
      </w:r>
      <w:r w:rsidR="00EC10B3">
        <w:t xml:space="preserve">Abony, </w:t>
      </w:r>
      <w:r>
        <w:t xml:space="preserve">2014. február 05. </w:t>
      </w:r>
    </w:p>
    <w:p w:rsidR="00FE6EE7" w:rsidRPr="002561C1" w:rsidRDefault="00FE6EE7" w:rsidP="00FE6EE7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2561C1">
        <w:rPr>
          <w:b/>
        </w:rPr>
        <w:t xml:space="preserve">  dr. Balogh Pál</w:t>
      </w:r>
    </w:p>
    <w:p w:rsidR="00CE6A54" w:rsidRDefault="00FE6EE7" w:rsidP="005A0053">
      <w:pPr>
        <w:spacing w:after="200" w:line="276" w:lineRule="auto"/>
        <w:jc w:val="both"/>
        <w:rPr>
          <w:b/>
        </w:rPr>
      </w:pPr>
      <w:r w:rsidRPr="002561C1">
        <w:rPr>
          <w:b/>
        </w:rPr>
        <w:tab/>
      </w:r>
      <w:r w:rsidRPr="002561C1">
        <w:rPr>
          <w:b/>
        </w:rPr>
        <w:tab/>
      </w:r>
      <w:r w:rsidRPr="002561C1">
        <w:rPr>
          <w:b/>
        </w:rPr>
        <w:tab/>
      </w:r>
      <w:r w:rsidRPr="002561C1">
        <w:rPr>
          <w:b/>
        </w:rPr>
        <w:tab/>
      </w:r>
      <w:r w:rsidRPr="002561C1">
        <w:rPr>
          <w:b/>
        </w:rPr>
        <w:tab/>
        <w:t xml:space="preserve">    </w:t>
      </w:r>
      <w:r w:rsidRPr="002561C1">
        <w:rPr>
          <w:b/>
        </w:rPr>
        <w:tab/>
      </w:r>
      <w:r w:rsidRPr="002561C1">
        <w:rPr>
          <w:b/>
        </w:rPr>
        <w:tab/>
        <w:t xml:space="preserve">          </w:t>
      </w:r>
      <w:r w:rsidRPr="002561C1">
        <w:rPr>
          <w:b/>
        </w:rPr>
        <w:tab/>
      </w:r>
      <w:r w:rsidRPr="002561C1">
        <w:rPr>
          <w:b/>
        </w:rPr>
        <w:tab/>
      </w:r>
      <w:r w:rsidRPr="002561C1">
        <w:rPr>
          <w:b/>
        </w:rPr>
        <w:tab/>
      </w:r>
      <w:r>
        <w:rPr>
          <w:b/>
        </w:rPr>
        <w:t xml:space="preserve">        </w:t>
      </w:r>
      <w:r w:rsidRPr="002561C1">
        <w:rPr>
          <w:b/>
        </w:rPr>
        <w:t xml:space="preserve"> jegyz</w:t>
      </w:r>
      <w:r>
        <w:rPr>
          <w:b/>
        </w:rPr>
        <w:t>ő</w:t>
      </w:r>
    </w:p>
    <w:p w:rsidR="00AE246A" w:rsidRDefault="00AE246A" w:rsidP="005A0053">
      <w:pPr>
        <w:spacing w:after="200" w:line="276" w:lineRule="auto"/>
        <w:jc w:val="both"/>
        <w:rPr>
          <w:b/>
        </w:rPr>
      </w:pPr>
    </w:p>
    <w:p w:rsidR="00AE246A" w:rsidRDefault="00AE246A" w:rsidP="00AE246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Záradék: </w:t>
      </w:r>
      <w:r>
        <w:rPr>
          <w:bCs/>
        </w:rPr>
        <w:t>Abony Város Önkormányzatának</w:t>
      </w:r>
      <w:r>
        <w:rPr>
          <w:b/>
          <w:bCs/>
        </w:rPr>
        <w:t xml:space="preserve"> </w:t>
      </w:r>
      <w:r w:rsidRPr="00AE246A">
        <w:rPr>
          <w:bCs/>
        </w:rPr>
        <w:t>a</w:t>
      </w:r>
      <w:r>
        <w:rPr>
          <w:b/>
          <w:bCs/>
        </w:rPr>
        <w:t xml:space="preserve"> </w:t>
      </w:r>
      <w:r>
        <w:rPr>
          <w:bCs/>
        </w:rPr>
        <w:t>közösségi együttélés alapvető szabályait sértő magatartásokról szóló 7/2014. (II. 05.) önkormányzati rendeletének az alábbi rendeletekkel egységes szerkezetbe foglalása megtörtént:</w:t>
      </w:r>
    </w:p>
    <w:p w:rsidR="00AE246A" w:rsidRDefault="00AE246A" w:rsidP="00AE246A">
      <w:pPr>
        <w:autoSpaceDE w:val="0"/>
        <w:autoSpaceDN w:val="0"/>
        <w:adjustRightInd w:val="0"/>
        <w:jc w:val="both"/>
        <w:rPr>
          <w:bCs/>
        </w:rPr>
      </w:pPr>
    </w:p>
    <w:p w:rsidR="00AE246A" w:rsidRDefault="00AE246A" w:rsidP="00AE246A">
      <w:pPr>
        <w:numPr>
          <w:ilvl w:val="0"/>
          <w:numId w:val="5"/>
        </w:numPr>
      </w:pPr>
      <w:r>
        <w:t>Abony Város Önkormányzat Képviselő-testületének 12/2015. (V. 06.) önkormányzati rendelete</w:t>
      </w:r>
    </w:p>
    <w:p w:rsidR="00AE246A" w:rsidRDefault="00AE246A" w:rsidP="00AE246A">
      <w:pPr>
        <w:numPr>
          <w:ilvl w:val="0"/>
          <w:numId w:val="5"/>
        </w:numPr>
      </w:pPr>
      <w:r>
        <w:t>Abony Város Önkormányzat Képviselő-testületének 18/2015. (VI. 29.) önkormányzati rendelete</w:t>
      </w:r>
    </w:p>
    <w:p w:rsidR="00AE246A" w:rsidRDefault="00AE246A" w:rsidP="00AE246A">
      <w:pPr>
        <w:numPr>
          <w:ilvl w:val="0"/>
          <w:numId w:val="5"/>
        </w:numPr>
      </w:pPr>
      <w:r>
        <w:t>Abony Város Önkormányzat 35/2016. (XII. 02.) önkormányzati rendelete</w:t>
      </w:r>
    </w:p>
    <w:p w:rsidR="001E7232" w:rsidRDefault="001E7232" w:rsidP="00AE246A">
      <w:pPr>
        <w:numPr>
          <w:ilvl w:val="0"/>
          <w:numId w:val="5"/>
        </w:numPr>
      </w:pPr>
      <w:r>
        <w:t>Abony Város Önkormányzata 14/2017. (VII. 03.) önkormányzati rendelete</w:t>
      </w:r>
    </w:p>
    <w:p w:rsidR="00E853DF" w:rsidRDefault="00E853DF" w:rsidP="00AE246A">
      <w:pPr>
        <w:numPr>
          <w:ilvl w:val="0"/>
          <w:numId w:val="5"/>
        </w:numPr>
      </w:pPr>
      <w:r>
        <w:t>Abony Város Önkormányzat 4/2018. (II. 07.) önkormányzati rendelete</w:t>
      </w:r>
    </w:p>
    <w:p w:rsidR="009A0322" w:rsidRDefault="009A0322" w:rsidP="00AE246A">
      <w:pPr>
        <w:numPr>
          <w:ilvl w:val="0"/>
          <w:numId w:val="5"/>
        </w:numPr>
      </w:pPr>
      <w:r>
        <w:t>Abony Város Önkormányzat 17/2018. (IV. 27.) önkormányzati rendelete</w:t>
      </w:r>
    </w:p>
    <w:p w:rsidR="00AE246A" w:rsidRDefault="00AE246A" w:rsidP="00AE246A">
      <w:pPr>
        <w:spacing w:after="200" w:line="276" w:lineRule="auto"/>
        <w:jc w:val="both"/>
        <w:rPr>
          <w:b/>
        </w:rPr>
      </w:pPr>
    </w:p>
    <w:p w:rsidR="002064BF" w:rsidRDefault="002064BF" w:rsidP="00AE246A">
      <w:pPr>
        <w:spacing w:after="200" w:line="276" w:lineRule="auto"/>
        <w:jc w:val="both"/>
        <w:rPr>
          <w:b/>
        </w:rPr>
      </w:pPr>
    </w:p>
    <w:p w:rsidR="002064BF" w:rsidRDefault="002064BF" w:rsidP="00AE246A">
      <w:pPr>
        <w:spacing w:after="200" w:line="276" w:lineRule="auto"/>
        <w:jc w:val="both"/>
      </w:pPr>
      <w:r>
        <w:t xml:space="preserve">Abony, 2018. </w:t>
      </w:r>
      <w:r>
        <w:tab/>
      </w:r>
      <w:r w:rsidR="00D02E17">
        <w:t>május 17</w:t>
      </w:r>
      <w:bookmarkStart w:id="2" w:name="_GoBack"/>
      <w:bookmarkEnd w:id="2"/>
      <w:r w:rsidR="009A0322">
        <w:t>.</w:t>
      </w:r>
      <w:r>
        <w:tab/>
      </w:r>
    </w:p>
    <w:p w:rsidR="002064BF" w:rsidRDefault="002064BF" w:rsidP="002064B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Nagy Péter</w:t>
      </w:r>
    </w:p>
    <w:p w:rsidR="002064BF" w:rsidRPr="002064BF" w:rsidRDefault="002064BF" w:rsidP="002064B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  <w:r>
        <w:tab/>
      </w:r>
    </w:p>
    <w:sectPr w:rsidR="002064BF" w:rsidRPr="002064BF" w:rsidSect="0011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54" w:rsidRDefault="00CE6A54" w:rsidP="00697B54">
      <w:r>
        <w:separator/>
      </w:r>
    </w:p>
  </w:endnote>
  <w:endnote w:type="continuationSeparator" w:id="0">
    <w:p w:rsidR="00CE6A54" w:rsidRDefault="00CE6A54" w:rsidP="0069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54" w:rsidRDefault="00CE6A54" w:rsidP="00697B54">
      <w:r>
        <w:separator/>
      </w:r>
    </w:p>
  </w:footnote>
  <w:footnote w:type="continuationSeparator" w:id="0">
    <w:p w:rsidR="00CE6A54" w:rsidRDefault="00CE6A54" w:rsidP="00697B54">
      <w:r>
        <w:continuationSeparator/>
      </w:r>
    </w:p>
  </w:footnote>
  <w:footnote w:id="1">
    <w:p w:rsidR="006B1DBD" w:rsidRDefault="006B1DBD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4/2018. (II. 07.) önkormányzati rendeletének 1. §-a. Hatályos: 2018. február 08-tól</w:t>
      </w:r>
    </w:p>
  </w:footnote>
  <w:footnote w:id="2">
    <w:p w:rsidR="007E47BF" w:rsidRDefault="007E47BF">
      <w:pPr>
        <w:pStyle w:val="Lbjegyzetszveg"/>
      </w:pPr>
      <w:r>
        <w:rPr>
          <w:rStyle w:val="Lbjegyzet-hivatkozs"/>
        </w:rPr>
        <w:footnoteRef/>
      </w:r>
      <w:r>
        <w:t xml:space="preserve"> Kiegészítette: Abony Város Önkormányzat 4/2018. (II. 07.) önkormányzati rendeletének 2. §-a. Hatályos: 2018. február 08-tól</w:t>
      </w:r>
    </w:p>
  </w:footnote>
  <w:footnote w:id="3">
    <w:p w:rsidR="009F19DD" w:rsidRDefault="009F19DD" w:rsidP="00E2723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35/2016. (XII. 02.) önkormányzati rendeletének 1. §-a. Hatályos: 2016. december 03-tól</w:t>
      </w:r>
    </w:p>
  </w:footnote>
  <w:footnote w:id="4">
    <w:p w:rsidR="00871097" w:rsidRDefault="00871097" w:rsidP="00E2723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35/2016. (XII. 02.) önkormányzati rendeletének 2. §-a. Hatályos: 2016. december 03-tól</w:t>
      </w:r>
    </w:p>
  </w:footnote>
  <w:footnote w:id="5">
    <w:p w:rsidR="00E2723F" w:rsidRDefault="00E2723F" w:rsidP="00E2723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4/2018. (II. 07.) önkormányzati rendeletének 3. §-a. Hatályos: 2018. február 08-tól</w:t>
      </w:r>
    </w:p>
  </w:footnote>
  <w:footnote w:id="6">
    <w:p w:rsidR="00030571" w:rsidRDefault="00030571" w:rsidP="0025001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4/2018. (II. 07.) önkormányzati rendeletének 4. §-a. Hatályos: 2018. február 08-tól</w:t>
      </w:r>
    </w:p>
  </w:footnote>
  <w:footnote w:id="7">
    <w:p w:rsidR="00CE6A54" w:rsidRDefault="00CE6A54">
      <w:pPr>
        <w:pStyle w:val="Lbjegyzetszveg"/>
      </w:pPr>
      <w:r>
        <w:rPr>
          <w:rStyle w:val="Lbjegyzet-hivatkozs"/>
        </w:rPr>
        <w:footnoteRef/>
      </w:r>
      <w:r>
        <w:t xml:space="preserve"> Megállapította: Abony Város Önkormányzat Képviselő-testületének 12/2015. (V.06.) számú önkormányzati rendeletének 1.§-a. Hatályos: 2015. május 7-től.</w:t>
      </w:r>
    </w:p>
  </w:footnote>
  <w:footnote w:id="8">
    <w:p w:rsidR="00CE6A54" w:rsidRDefault="00CE6A54">
      <w:pPr>
        <w:pStyle w:val="Lbjegyzetszveg"/>
      </w:pPr>
      <w:r>
        <w:rPr>
          <w:rStyle w:val="Lbjegyzet-hivatkozs"/>
        </w:rPr>
        <w:footnoteRef/>
      </w:r>
      <w:r>
        <w:t xml:space="preserve"> Megállapította: Abony Város Önkormányzat Képviselő-testületének 12/2015. (V.06.) számú önkormányzati rendeletének 1.§-a. Hatályos: 2015. május 7-től.</w:t>
      </w:r>
    </w:p>
  </w:footnote>
  <w:footnote w:id="9">
    <w:p w:rsidR="007C6FE7" w:rsidRDefault="007C6FE7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17/2018. (IV. 27.) önkormányzati rendeletének 1. §-a. Hatályos: 2018. április 28-tól</w:t>
      </w:r>
    </w:p>
  </w:footnote>
  <w:footnote w:id="10">
    <w:p w:rsidR="00167744" w:rsidRDefault="00167744">
      <w:pPr>
        <w:pStyle w:val="Lbjegyzetszveg"/>
      </w:pPr>
      <w:r>
        <w:rPr>
          <w:rStyle w:val="Lbjegyzet-hivatkozs"/>
        </w:rPr>
        <w:footnoteRef/>
      </w:r>
      <w:r>
        <w:t xml:space="preserve"> Módosította: Abony Város Önkormányzat 35/2016. (XII. 02.) önkormányzati rendeletének 3. §-a. Hatályos: 2016. december 03-tól</w:t>
      </w:r>
    </w:p>
  </w:footnote>
  <w:footnote w:id="11">
    <w:p w:rsidR="000B6C30" w:rsidRDefault="000B6C30" w:rsidP="000B6C3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17/2018. (IV. 27.) önkormányzati rendeletének 2. §-a. Hatályos: 2018. április 28-tól</w:t>
      </w:r>
    </w:p>
  </w:footnote>
  <w:footnote w:id="12">
    <w:p w:rsidR="000D544A" w:rsidRDefault="000D544A" w:rsidP="00EC01B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17/2018. (IV. 27.) önkormányzati rendeletének 3. </w:t>
      </w:r>
      <w:r w:rsidR="00B41993">
        <w:t>§-a. Hatályos</w:t>
      </w:r>
      <w:r w:rsidR="00EC01B0">
        <w:t>: 2018. április 28-tól</w:t>
      </w:r>
    </w:p>
  </w:footnote>
  <w:footnote w:id="13">
    <w:p w:rsidR="00E75724" w:rsidRDefault="00E75724" w:rsidP="00E7572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17/2018. (IV. 27.) önkormányzati rendeletének 4. §-a. Hatályos: 2018. április 28-tól</w:t>
      </w:r>
    </w:p>
  </w:footnote>
  <w:footnote w:id="14">
    <w:p w:rsidR="00E75724" w:rsidRDefault="00E75724" w:rsidP="00E7572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Abony Város Önkormányzat 17/2018. (IV. 27.) önkormányzati rendeletének 5. §-a. Hatályos: 2018. április 28-tól</w:t>
      </w:r>
    </w:p>
  </w:footnote>
  <w:footnote w:id="15">
    <w:p w:rsidR="001E7232" w:rsidRDefault="001E7232" w:rsidP="001E723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Kiegészítette: Abony Város Önkormányzata 14/2017. (VII. 03.) önkormányzati rendeletének 8. § (2) bekezdése. Hatályos: 2017. július 04-től</w:t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551"/>
    <w:multiLevelType w:val="hybridMultilevel"/>
    <w:tmpl w:val="A182A8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DEB"/>
    <w:multiLevelType w:val="hybridMultilevel"/>
    <w:tmpl w:val="25ACB9D0"/>
    <w:lvl w:ilvl="0" w:tplc="3474A0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A5350"/>
    <w:multiLevelType w:val="hybridMultilevel"/>
    <w:tmpl w:val="2CB0A9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6B29"/>
    <w:multiLevelType w:val="hybridMultilevel"/>
    <w:tmpl w:val="2A600820"/>
    <w:lvl w:ilvl="0" w:tplc="17BCD5AE">
      <w:start w:val="8"/>
      <w:numFmt w:val="decimal"/>
      <w:lvlText w:val="(%1)"/>
      <w:lvlJc w:val="left"/>
      <w:pPr>
        <w:ind w:left="644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301E1"/>
    <w:multiLevelType w:val="hybridMultilevel"/>
    <w:tmpl w:val="93024B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5F36"/>
    <w:multiLevelType w:val="hybridMultilevel"/>
    <w:tmpl w:val="A224DF1C"/>
    <w:lvl w:ilvl="0" w:tplc="6F18814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A74D9"/>
    <w:multiLevelType w:val="hybridMultilevel"/>
    <w:tmpl w:val="EDC64842"/>
    <w:lvl w:ilvl="0" w:tplc="9C144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F158E"/>
    <w:multiLevelType w:val="hybridMultilevel"/>
    <w:tmpl w:val="BFACA222"/>
    <w:lvl w:ilvl="0" w:tplc="C5DAE47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E7"/>
    <w:rsid w:val="00005F1F"/>
    <w:rsid w:val="00006EBF"/>
    <w:rsid w:val="00030571"/>
    <w:rsid w:val="00072694"/>
    <w:rsid w:val="000B6C30"/>
    <w:rsid w:val="000D544A"/>
    <w:rsid w:val="00115F73"/>
    <w:rsid w:val="00167744"/>
    <w:rsid w:val="001C560A"/>
    <w:rsid w:val="001E7232"/>
    <w:rsid w:val="002064BF"/>
    <w:rsid w:val="00223B5E"/>
    <w:rsid w:val="00226FE4"/>
    <w:rsid w:val="0025001A"/>
    <w:rsid w:val="002B44E3"/>
    <w:rsid w:val="002D4F25"/>
    <w:rsid w:val="00362733"/>
    <w:rsid w:val="003763B6"/>
    <w:rsid w:val="003B54F7"/>
    <w:rsid w:val="003F5604"/>
    <w:rsid w:val="00447348"/>
    <w:rsid w:val="004B0BD0"/>
    <w:rsid w:val="00521D67"/>
    <w:rsid w:val="005375FD"/>
    <w:rsid w:val="005671AF"/>
    <w:rsid w:val="005A0053"/>
    <w:rsid w:val="0062762C"/>
    <w:rsid w:val="00664611"/>
    <w:rsid w:val="0068773C"/>
    <w:rsid w:val="00697B54"/>
    <w:rsid w:val="006B1DBD"/>
    <w:rsid w:val="00715F86"/>
    <w:rsid w:val="007C6FE7"/>
    <w:rsid w:val="007D3DB5"/>
    <w:rsid w:val="007E47BF"/>
    <w:rsid w:val="00800C7D"/>
    <w:rsid w:val="00806A26"/>
    <w:rsid w:val="0081764E"/>
    <w:rsid w:val="00871097"/>
    <w:rsid w:val="008E2052"/>
    <w:rsid w:val="009165EA"/>
    <w:rsid w:val="00934A9E"/>
    <w:rsid w:val="009A0322"/>
    <w:rsid w:val="009D0797"/>
    <w:rsid w:val="009F19DD"/>
    <w:rsid w:val="009F7157"/>
    <w:rsid w:val="00A17A82"/>
    <w:rsid w:val="00AA44F3"/>
    <w:rsid w:val="00AB7171"/>
    <w:rsid w:val="00AD55F3"/>
    <w:rsid w:val="00AE246A"/>
    <w:rsid w:val="00B33058"/>
    <w:rsid w:val="00B37180"/>
    <w:rsid w:val="00B41993"/>
    <w:rsid w:val="00B4536E"/>
    <w:rsid w:val="00B9096A"/>
    <w:rsid w:val="00BA199D"/>
    <w:rsid w:val="00BA4CBE"/>
    <w:rsid w:val="00BC58E8"/>
    <w:rsid w:val="00C03AF1"/>
    <w:rsid w:val="00C76C7D"/>
    <w:rsid w:val="00CE2242"/>
    <w:rsid w:val="00CE6A54"/>
    <w:rsid w:val="00D02E17"/>
    <w:rsid w:val="00D73023"/>
    <w:rsid w:val="00DB5502"/>
    <w:rsid w:val="00DD3377"/>
    <w:rsid w:val="00E14BE3"/>
    <w:rsid w:val="00E2723F"/>
    <w:rsid w:val="00E71676"/>
    <w:rsid w:val="00E75724"/>
    <w:rsid w:val="00E853DF"/>
    <w:rsid w:val="00EC01B0"/>
    <w:rsid w:val="00EC10B3"/>
    <w:rsid w:val="00F25894"/>
    <w:rsid w:val="00F7477A"/>
    <w:rsid w:val="00F92002"/>
    <w:rsid w:val="00FC5B7D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2A859-AE06-4EFA-AFEA-81604D2A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E6EE7"/>
    <w:pPr>
      <w:jc w:val="center"/>
    </w:pPr>
    <w:rPr>
      <w:rFonts w:ascii="CG Times" w:hAnsi="CG Times"/>
      <w:b/>
      <w:bCs/>
      <w:sz w:val="22"/>
    </w:rPr>
  </w:style>
  <w:style w:type="character" w:customStyle="1" w:styleId="CmChar">
    <w:name w:val="Cím Char"/>
    <w:basedOn w:val="Bekezdsalapbettpusa"/>
    <w:link w:val="Cm"/>
    <w:rsid w:val="00FE6EE7"/>
    <w:rPr>
      <w:rFonts w:ascii="CG Times" w:eastAsia="Times New Roman" w:hAnsi="CG Times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6EE7"/>
    <w:pPr>
      <w:ind w:left="720"/>
      <w:contextualSpacing/>
    </w:pPr>
  </w:style>
  <w:style w:type="paragraph" w:customStyle="1" w:styleId="Default">
    <w:name w:val="Default"/>
    <w:rsid w:val="00FE6EE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FE6EE7"/>
    <w:pPr>
      <w:spacing w:after="0" w:line="240" w:lineRule="auto"/>
    </w:pPr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semiHidden/>
    <w:rsid w:val="00FE6EE7"/>
    <w:pPr>
      <w:spacing w:after="120"/>
      <w:ind w:left="283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E6EE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FE6EE7"/>
    <w:pPr>
      <w:spacing w:before="100" w:beforeAutospacing="1" w:after="100" w:afterAutospacing="1"/>
    </w:pPr>
  </w:style>
  <w:style w:type="character" w:customStyle="1" w:styleId="rlapalap">
    <w:name w:val="Űrlap alap"/>
    <w:rsid w:val="00697B54"/>
    <w:rPr>
      <w:rFonts w:ascii="Arial" w:hAnsi="Arial" w:cs="Arial" w:hint="default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B5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B5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97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02773-9DB6-4D0F-95F0-C01B6A3D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Abony Városi Önkormányzat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Évi</cp:lastModifiedBy>
  <cp:revision>8</cp:revision>
  <dcterms:created xsi:type="dcterms:W3CDTF">2018-05-14T09:18:00Z</dcterms:created>
  <dcterms:modified xsi:type="dcterms:W3CDTF">2018-05-17T07:47:00Z</dcterms:modified>
</cp:coreProperties>
</file>