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F18" w:rsidRPr="00911BC0" w:rsidRDefault="00DA5F18" w:rsidP="00DA5F18">
      <w:pPr>
        <w:keepNext/>
        <w:suppressAutoHyphens/>
        <w:spacing w:after="0" w:line="300" w:lineRule="exact"/>
        <w:contextualSpacing/>
        <w:jc w:val="center"/>
        <w:outlineLvl w:val="0"/>
        <w:rPr>
          <w:rFonts w:ascii="Times New Roman" w:eastAsia="Microsoft YaHei" w:hAnsi="Times New Roman" w:cs="Times New Roman"/>
          <w:b/>
          <w:bCs/>
          <w:kern w:val="1"/>
          <w:sz w:val="24"/>
          <w:szCs w:val="24"/>
          <w:lang w:eastAsia="zh-CN" w:bidi="hi-IN"/>
        </w:rPr>
      </w:pPr>
      <w:bookmarkStart w:id="0" w:name="_GoBack"/>
      <w:bookmarkEnd w:id="0"/>
      <w:r w:rsidRPr="00911BC0">
        <w:rPr>
          <w:rFonts w:ascii="Times New Roman" w:eastAsia="Microsoft YaHei" w:hAnsi="Times New Roman" w:cs="Times New Roman"/>
          <w:b/>
          <w:bCs/>
          <w:kern w:val="1"/>
          <w:sz w:val="24"/>
          <w:szCs w:val="24"/>
          <w:lang w:eastAsia="zh-CN" w:bidi="hi-IN"/>
        </w:rPr>
        <w:t xml:space="preserve">Abony Város Önkormányzatának </w:t>
      </w:r>
    </w:p>
    <w:p w:rsidR="00DA5F18" w:rsidRPr="00911BC0" w:rsidRDefault="00DA5F18" w:rsidP="00DA5F18">
      <w:pPr>
        <w:keepNext/>
        <w:suppressAutoHyphens/>
        <w:spacing w:after="0" w:line="300" w:lineRule="exact"/>
        <w:contextualSpacing/>
        <w:jc w:val="center"/>
        <w:outlineLvl w:val="0"/>
        <w:rPr>
          <w:rFonts w:ascii="Times New Roman" w:eastAsia="Microsoft YaHei" w:hAnsi="Times New Roman" w:cs="Times New Roman"/>
          <w:b/>
          <w:bCs/>
          <w:kern w:val="1"/>
          <w:sz w:val="24"/>
          <w:szCs w:val="24"/>
          <w:lang w:eastAsia="zh-CN" w:bidi="hi-IN"/>
        </w:rPr>
      </w:pPr>
      <w:r>
        <w:rPr>
          <w:rFonts w:ascii="Times New Roman" w:eastAsia="Microsoft YaHei" w:hAnsi="Times New Roman" w:cs="Times New Roman"/>
          <w:b/>
          <w:bCs/>
          <w:kern w:val="1"/>
          <w:sz w:val="24"/>
          <w:szCs w:val="24"/>
          <w:lang w:eastAsia="zh-CN" w:bidi="hi-IN"/>
        </w:rPr>
        <w:t>24</w:t>
      </w:r>
      <w:r w:rsidRPr="00911BC0">
        <w:rPr>
          <w:rFonts w:ascii="Times New Roman" w:eastAsia="Microsoft YaHei" w:hAnsi="Times New Roman" w:cs="Times New Roman"/>
          <w:b/>
          <w:bCs/>
          <w:kern w:val="1"/>
          <w:sz w:val="24"/>
          <w:szCs w:val="24"/>
          <w:lang w:eastAsia="zh-CN" w:bidi="hi-IN"/>
        </w:rPr>
        <w:t>/2017. (</w:t>
      </w:r>
      <w:r w:rsidR="00AD34EA">
        <w:rPr>
          <w:rFonts w:ascii="Times New Roman" w:eastAsia="Microsoft YaHei" w:hAnsi="Times New Roman" w:cs="Times New Roman"/>
          <w:b/>
          <w:bCs/>
          <w:kern w:val="1"/>
          <w:sz w:val="24"/>
          <w:szCs w:val="24"/>
          <w:lang w:eastAsia="zh-CN" w:bidi="hi-IN"/>
        </w:rPr>
        <w:t>XI</w:t>
      </w:r>
      <w:r>
        <w:rPr>
          <w:rFonts w:ascii="Times New Roman" w:eastAsia="Microsoft YaHei" w:hAnsi="Times New Roman" w:cs="Times New Roman"/>
          <w:b/>
          <w:bCs/>
          <w:kern w:val="1"/>
          <w:sz w:val="24"/>
          <w:szCs w:val="24"/>
          <w:lang w:eastAsia="zh-CN" w:bidi="hi-IN"/>
        </w:rPr>
        <w:t>.</w:t>
      </w:r>
      <w:r w:rsidR="003756CE">
        <w:rPr>
          <w:rFonts w:ascii="Times New Roman" w:eastAsia="Microsoft YaHei" w:hAnsi="Times New Roman" w:cs="Times New Roman"/>
          <w:b/>
          <w:bCs/>
          <w:kern w:val="1"/>
          <w:sz w:val="24"/>
          <w:szCs w:val="24"/>
          <w:lang w:eastAsia="zh-CN" w:bidi="hi-IN"/>
        </w:rPr>
        <w:t>10</w:t>
      </w:r>
      <w:r w:rsidRPr="00911BC0">
        <w:rPr>
          <w:rFonts w:ascii="Times New Roman" w:eastAsia="Microsoft YaHei" w:hAnsi="Times New Roman" w:cs="Times New Roman"/>
          <w:b/>
          <w:bCs/>
          <w:kern w:val="1"/>
          <w:sz w:val="24"/>
          <w:szCs w:val="24"/>
          <w:lang w:eastAsia="zh-CN" w:bidi="hi-IN"/>
        </w:rPr>
        <w:t>.) önkormányzati rendelete</w:t>
      </w:r>
    </w:p>
    <w:p w:rsidR="00DA5F18" w:rsidRPr="00911BC0" w:rsidRDefault="00DA5F18" w:rsidP="00DA5F18">
      <w:pPr>
        <w:keepNext/>
        <w:suppressAutoHyphens/>
        <w:spacing w:after="0" w:line="300" w:lineRule="exact"/>
        <w:contextualSpacing/>
        <w:jc w:val="center"/>
        <w:outlineLvl w:val="0"/>
        <w:rPr>
          <w:rFonts w:ascii="Times New Roman" w:eastAsia="Microsoft YaHei" w:hAnsi="Times New Roman" w:cs="Times New Roman"/>
          <w:b/>
          <w:bCs/>
          <w:kern w:val="1"/>
          <w:sz w:val="24"/>
          <w:szCs w:val="24"/>
          <w:lang w:eastAsia="zh-CN" w:bidi="hi-IN"/>
        </w:rPr>
      </w:pPr>
    </w:p>
    <w:p w:rsidR="00DA5F18" w:rsidRPr="00911BC0" w:rsidRDefault="00DA5F18" w:rsidP="00DA5F18">
      <w:pPr>
        <w:keepNext/>
        <w:suppressAutoHyphens/>
        <w:spacing w:after="0" w:line="300" w:lineRule="exact"/>
        <w:contextualSpacing/>
        <w:jc w:val="center"/>
        <w:outlineLvl w:val="0"/>
        <w:rPr>
          <w:rFonts w:ascii="Times New Roman" w:eastAsia="Microsoft YaHei" w:hAnsi="Times New Roman" w:cs="Times New Roman"/>
          <w:b/>
          <w:bCs/>
          <w:kern w:val="1"/>
          <w:sz w:val="24"/>
          <w:szCs w:val="24"/>
          <w:lang w:eastAsia="zh-CN" w:bidi="hi-IN"/>
        </w:rPr>
      </w:pPr>
      <w:r w:rsidRPr="00911BC0">
        <w:rPr>
          <w:rFonts w:ascii="Times New Roman" w:eastAsia="Microsoft YaHei" w:hAnsi="Times New Roman" w:cs="Times New Roman"/>
          <w:b/>
          <w:bCs/>
          <w:kern w:val="1"/>
          <w:sz w:val="24"/>
          <w:szCs w:val="24"/>
          <w:lang w:eastAsia="zh-CN" w:bidi="hi-IN"/>
        </w:rPr>
        <w:t>Abony Város helyi építészeti-műszaki tervtanácsának létrehozásáról, működési feltételeiről és eljárási szabályairól</w:t>
      </w:r>
    </w:p>
    <w:p w:rsidR="00DA5F18" w:rsidRPr="00911BC0" w:rsidRDefault="00DA5F18" w:rsidP="00DA5F18">
      <w:pPr>
        <w:keepNext/>
        <w:suppressAutoHyphens/>
        <w:spacing w:after="0" w:line="300" w:lineRule="exact"/>
        <w:contextualSpacing/>
        <w:jc w:val="center"/>
        <w:outlineLvl w:val="0"/>
        <w:rPr>
          <w:rFonts w:ascii="Times New Roman" w:eastAsia="Microsoft YaHei" w:hAnsi="Times New Roman" w:cs="Times New Roman"/>
          <w:b/>
          <w:bCs/>
          <w:kern w:val="1"/>
          <w:sz w:val="24"/>
          <w:szCs w:val="24"/>
          <w:lang w:eastAsia="zh-CN" w:bidi="hi-IN"/>
        </w:rPr>
      </w:pPr>
    </w:p>
    <w:p w:rsidR="00DA5F18" w:rsidRPr="00911BC0" w:rsidRDefault="00DA5F18" w:rsidP="00DA5F18">
      <w:pPr>
        <w:keepNext/>
        <w:suppressAutoHyphens/>
        <w:spacing w:after="0" w:line="300" w:lineRule="exact"/>
        <w:contextualSpacing/>
        <w:jc w:val="center"/>
        <w:outlineLvl w:val="0"/>
        <w:rPr>
          <w:rFonts w:ascii="Times New Roman" w:eastAsia="Microsoft YaHei" w:hAnsi="Times New Roman" w:cs="Times New Roman"/>
          <w:b/>
          <w:bCs/>
          <w:kern w:val="1"/>
          <w:sz w:val="24"/>
          <w:szCs w:val="24"/>
          <w:lang w:eastAsia="zh-CN" w:bidi="hi-IN"/>
        </w:rPr>
      </w:pPr>
    </w:p>
    <w:p w:rsidR="00DA5F18" w:rsidRPr="00911BC0" w:rsidRDefault="00DA5F18" w:rsidP="00DA5F18">
      <w:pPr>
        <w:suppressAutoHyphens/>
        <w:spacing w:after="0" w:line="300" w:lineRule="exact"/>
        <w:jc w:val="both"/>
        <w:rPr>
          <w:rFonts w:ascii="Times New Roman" w:eastAsia="SimSun" w:hAnsi="Times New Roman" w:cs="Times New Roman"/>
          <w:kern w:val="1"/>
          <w:sz w:val="24"/>
          <w:szCs w:val="24"/>
          <w:lang w:eastAsia="zh-CN" w:bidi="hi-IN"/>
        </w:rPr>
      </w:pPr>
      <w:r w:rsidRPr="00911BC0">
        <w:rPr>
          <w:rFonts w:ascii="Times New Roman" w:eastAsia="SimSun" w:hAnsi="Times New Roman" w:cs="Times New Roman"/>
          <w:kern w:val="1"/>
          <w:sz w:val="24"/>
          <w:szCs w:val="24"/>
          <w:lang w:eastAsia="zh-CN" w:bidi="hi-IN"/>
        </w:rPr>
        <w:t xml:space="preserve">Abony Város Önkormányzat Képviselő-testülete </w:t>
      </w:r>
      <w:r w:rsidRPr="00911BC0">
        <w:rPr>
          <w:rFonts w:ascii="Times New Roman" w:eastAsia="SimSun" w:hAnsi="Times New Roman" w:cs="Times New Roman"/>
          <w:iCs/>
          <w:kern w:val="1"/>
          <w:sz w:val="24"/>
          <w:szCs w:val="24"/>
          <w:lang w:eastAsia="zh-CN" w:bidi="hi-IN"/>
        </w:rPr>
        <w:t>az épített környezet alakításáról és védelméről</w:t>
      </w:r>
      <w:r w:rsidRPr="00911BC0">
        <w:rPr>
          <w:rFonts w:ascii="Times New Roman" w:eastAsia="SimSun" w:hAnsi="Times New Roman" w:cs="Times New Roman"/>
          <w:kern w:val="1"/>
          <w:sz w:val="24"/>
          <w:szCs w:val="24"/>
          <w:lang w:eastAsia="zh-CN" w:bidi="hi-IN"/>
        </w:rPr>
        <w:t xml:space="preserve"> szóló 1997. évi LXXVIII. törvény 62. § (6) bekezdés 4. pontjában kapott felhatalmazás alapján, </w:t>
      </w:r>
      <w:r w:rsidRPr="00911BC0">
        <w:rPr>
          <w:rFonts w:ascii="Times New Roman" w:eastAsia="SimSun" w:hAnsi="Times New Roman" w:cs="Times New Roman"/>
          <w:iCs/>
          <w:kern w:val="1"/>
          <w:sz w:val="24"/>
          <w:szCs w:val="24"/>
          <w:lang w:eastAsia="zh-CN" w:bidi="hi-IN"/>
        </w:rPr>
        <w:t>a Magyarország helyi önkormányzatairól</w:t>
      </w:r>
      <w:r w:rsidRPr="00911BC0">
        <w:rPr>
          <w:rFonts w:ascii="Times New Roman" w:eastAsia="SimSun" w:hAnsi="Times New Roman" w:cs="Times New Roman"/>
          <w:kern w:val="1"/>
          <w:sz w:val="24"/>
          <w:szCs w:val="24"/>
          <w:lang w:eastAsia="zh-CN" w:bidi="hi-IN"/>
        </w:rPr>
        <w:t xml:space="preserve"> szóló 2011. évi CLXXXIX. törvény 13. § (1) bekezdés 1. pontjában meghatározott feladatkörében eljárva a következőket rendeli el:</w:t>
      </w:r>
    </w:p>
    <w:p w:rsidR="00DA5F18" w:rsidRPr="00911BC0" w:rsidRDefault="00DA5F18" w:rsidP="00DA5F18">
      <w:pPr>
        <w:suppressAutoHyphens/>
        <w:spacing w:after="0" w:line="300" w:lineRule="exact"/>
        <w:jc w:val="both"/>
        <w:rPr>
          <w:rFonts w:ascii="Times New Roman" w:eastAsia="SimSun" w:hAnsi="Times New Roman" w:cs="Times New Roman"/>
          <w:kern w:val="1"/>
          <w:sz w:val="24"/>
          <w:szCs w:val="24"/>
          <w:lang w:eastAsia="zh-CN" w:bidi="hi-IN"/>
        </w:rPr>
      </w:pPr>
    </w:p>
    <w:p w:rsidR="00DA5F18" w:rsidRPr="00911BC0" w:rsidRDefault="00DA5F18" w:rsidP="00DA5F18">
      <w:pPr>
        <w:keepNext/>
        <w:numPr>
          <w:ilvl w:val="0"/>
          <w:numId w:val="1"/>
        </w:numPr>
        <w:suppressAutoHyphens/>
        <w:spacing w:after="0" w:line="300" w:lineRule="exact"/>
        <w:jc w:val="center"/>
        <w:outlineLvl w:val="1"/>
        <w:rPr>
          <w:rFonts w:ascii="Times New Roman" w:eastAsia="Microsoft YaHei" w:hAnsi="Times New Roman" w:cs="Times New Roman"/>
          <w:b/>
          <w:kern w:val="1"/>
          <w:sz w:val="24"/>
          <w:szCs w:val="24"/>
          <w:lang w:eastAsia="zh-CN" w:bidi="hi-IN"/>
        </w:rPr>
      </w:pPr>
      <w:r w:rsidRPr="00911BC0">
        <w:rPr>
          <w:rFonts w:ascii="Times New Roman" w:eastAsia="Microsoft YaHei" w:hAnsi="Times New Roman" w:cs="Times New Roman"/>
          <w:b/>
          <w:kern w:val="1"/>
          <w:sz w:val="24"/>
          <w:szCs w:val="24"/>
          <w:lang w:eastAsia="zh-CN" w:bidi="hi-IN"/>
        </w:rPr>
        <w:t>Általános rendelkezések</w:t>
      </w:r>
    </w:p>
    <w:p w:rsidR="00DA5F18" w:rsidRPr="00911BC0" w:rsidRDefault="00DA5F18" w:rsidP="00DA5F18">
      <w:pPr>
        <w:keepNext/>
        <w:suppressAutoHyphens/>
        <w:spacing w:after="0" w:line="300" w:lineRule="exact"/>
        <w:ind w:left="720"/>
        <w:outlineLvl w:val="1"/>
        <w:rPr>
          <w:rFonts w:ascii="Times New Roman" w:eastAsia="Microsoft YaHei" w:hAnsi="Times New Roman" w:cs="Times New Roman"/>
          <w:b/>
          <w:kern w:val="1"/>
          <w:sz w:val="24"/>
          <w:szCs w:val="24"/>
          <w:lang w:eastAsia="zh-CN" w:bidi="hi-IN"/>
        </w:rPr>
      </w:pPr>
    </w:p>
    <w:p w:rsidR="00DA5F18" w:rsidRPr="00911BC0" w:rsidRDefault="00DA5F18" w:rsidP="00DA5F18">
      <w:pPr>
        <w:keepNext/>
        <w:suppressAutoHyphens/>
        <w:spacing w:after="0" w:line="300" w:lineRule="exact"/>
        <w:jc w:val="center"/>
        <w:outlineLvl w:val="2"/>
        <w:rPr>
          <w:rFonts w:ascii="Times New Roman" w:eastAsia="Microsoft YaHei" w:hAnsi="Times New Roman" w:cs="Times New Roman"/>
          <w:b/>
          <w:kern w:val="1"/>
          <w:sz w:val="24"/>
          <w:szCs w:val="24"/>
          <w:lang w:eastAsia="zh-CN" w:bidi="hi-IN"/>
        </w:rPr>
      </w:pPr>
      <w:r w:rsidRPr="00911BC0">
        <w:rPr>
          <w:rFonts w:ascii="Times New Roman" w:eastAsia="Microsoft YaHei" w:hAnsi="Times New Roman" w:cs="Times New Roman"/>
          <w:b/>
          <w:kern w:val="1"/>
          <w:sz w:val="24"/>
          <w:szCs w:val="24"/>
          <w:lang w:eastAsia="zh-CN" w:bidi="hi-IN"/>
        </w:rPr>
        <w:t>1. §</w:t>
      </w:r>
    </w:p>
    <w:p w:rsidR="00DA5F18" w:rsidRPr="00911BC0" w:rsidRDefault="00DA5F18" w:rsidP="00DA5F18">
      <w:pPr>
        <w:tabs>
          <w:tab w:val="left" w:pos="0"/>
        </w:tabs>
        <w:suppressAutoHyphens/>
        <w:spacing w:after="0" w:line="300" w:lineRule="exact"/>
        <w:jc w:val="both"/>
        <w:rPr>
          <w:rFonts w:ascii="Times New Roman" w:eastAsia="SimSun" w:hAnsi="Times New Roman" w:cs="Times New Roman"/>
          <w:kern w:val="1"/>
          <w:sz w:val="24"/>
          <w:szCs w:val="24"/>
          <w:lang w:eastAsia="zh-CN" w:bidi="hi-IN"/>
        </w:rPr>
      </w:pPr>
    </w:p>
    <w:p w:rsidR="00DA5F18" w:rsidRPr="00911BC0" w:rsidRDefault="00DA5F18" w:rsidP="00DA5F18">
      <w:pPr>
        <w:tabs>
          <w:tab w:val="left" w:pos="0"/>
        </w:tabs>
        <w:suppressAutoHyphens/>
        <w:spacing w:after="0" w:line="300" w:lineRule="exact"/>
        <w:jc w:val="both"/>
        <w:rPr>
          <w:rFonts w:ascii="Times New Roman" w:eastAsia="SimSun" w:hAnsi="Times New Roman" w:cs="Times New Roman"/>
          <w:kern w:val="1"/>
          <w:sz w:val="24"/>
          <w:szCs w:val="24"/>
          <w:lang w:eastAsia="zh-CN" w:bidi="hi-IN"/>
        </w:rPr>
      </w:pPr>
      <w:r w:rsidRPr="00911BC0">
        <w:rPr>
          <w:rFonts w:ascii="Times New Roman" w:eastAsia="SimSun" w:hAnsi="Times New Roman" w:cs="Times New Roman"/>
          <w:kern w:val="1"/>
          <w:sz w:val="24"/>
          <w:szCs w:val="24"/>
          <w:lang w:eastAsia="zh-CN" w:bidi="hi-IN"/>
        </w:rPr>
        <w:t>E rendelet célja Abony épített környezetének alakítása, illetve építészeti örökségének védelme szempontjából jelentős építészeti-műszaki tervek szakszerűségének és magas színvonalának biztosítása, a tervszerű városfejlesztés követelményeinek érvényre juttatása, valamint a településkép kulturált, esztétikus kialakításának elősegítése.</w:t>
      </w:r>
    </w:p>
    <w:p w:rsidR="00DA5F18" w:rsidRPr="00911BC0" w:rsidRDefault="00DA5F18" w:rsidP="00DA5F18">
      <w:pPr>
        <w:tabs>
          <w:tab w:val="left" w:pos="0"/>
        </w:tabs>
        <w:suppressAutoHyphens/>
        <w:spacing w:after="0" w:line="300" w:lineRule="exact"/>
        <w:jc w:val="both"/>
        <w:rPr>
          <w:rFonts w:ascii="Times New Roman" w:eastAsia="SimSun" w:hAnsi="Times New Roman" w:cs="Times New Roman"/>
          <w:kern w:val="1"/>
          <w:sz w:val="24"/>
          <w:szCs w:val="24"/>
          <w:lang w:eastAsia="zh-CN" w:bidi="hi-IN"/>
        </w:rPr>
      </w:pPr>
    </w:p>
    <w:p w:rsidR="00DA5F18" w:rsidRPr="00911BC0" w:rsidRDefault="00DA5F18" w:rsidP="00DA5F18">
      <w:pPr>
        <w:keepNext/>
        <w:suppressAutoHyphens/>
        <w:spacing w:after="0" w:line="300" w:lineRule="exact"/>
        <w:jc w:val="center"/>
        <w:outlineLvl w:val="2"/>
        <w:rPr>
          <w:rFonts w:ascii="Times New Roman" w:eastAsia="Microsoft YaHei" w:hAnsi="Times New Roman" w:cs="Times New Roman"/>
          <w:b/>
          <w:kern w:val="1"/>
          <w:sz w:val="24"/>
          <w:szCs w:val="24"/>
          <w:lang w:eastAsia="zh-CN" w:bidi="hi-IN"/>
        </w:rPr>
      </w:pPr>
      <w:r w:rsidRPr="00911BC0">
        <w:rPr>
          <w:rFonts w:ascii="Times New Roman" w:eastAsia="Microsoft YaHei" w:hAnsi="Times New Roman" w:cs="Times New Roman"/>
          <w:b/>
          <w:kern w:val="1"/>
          <w:sz w:val="24"/>
          <w:szCs w:val="24"/>
          <w:lang w:eastAsia="zh-CN" w:bidi="hi-IN"/>
        </w:rPr>
        <w:t>2. §</w:t>
      </w:r>
    </w:p>
    <w:p w:rsidR="00DA5F18" w:rsidRPr="00911BC0" w:rsidRDefault="00DA5F18" w:rsidP="00DA5F18">
      <w:pPr>
        <w:tabs>
          <w:tab w:val="left" w:pos="510"/>
          <w:tab w:val="left" w:pos="567"/>
        </w:tabs>
        <w:suppressAutoHyphens/>
        <w:spacing w:after="0" w:line="300" w:lineRule="exact"/>
        <w:ind w:left="454" w:hanging="454"/>
        <w:jc w:val="both"/>
        <w:rPr>
          <w:rFonts w:ascii="Times New Roman" w:eastAsia="SimSun" w:hAnsi="Times New Roman" w:cs="Times New Roman"/>
          <w:kern w:val="1"/>
          <w:sz w:val="24"/>
          <w:szCs w:val="24"/>
          <w:lang w:eastAsia="zh-CN" w:bidi="hi-IN"/>
        </w:rPr>
      </w:pPr>
    </w:p>
    <w:p w:rsidR="00DA5F18" w:rsidRPr="00911BC0" w:rsidRDefault="00DA5F18" w:rsidP="00DA5F18">
      <w:pPr>
        <w:tabs>
          <w:tab w:val="left" w:pos="0"/>
        </w:tabs>
        <w:suppressAutoHyphens/>
        <w:spacing w:after="0" w:line="300" w:lineRule="exact"/>
        <w:jc w:val="both"/>
        <w:rPr>
          <w:rFonts w:ascii="Times New Roman" w:eastAsia="SimSun" w:hAnsi="Times New Roman" w:cs="Times New Roman"/>
          <w:kern w:val="1"/>
          <w:sz w:val="24"/>
          <w:szCs w:val="24"/>
          <w:lang w:eastAsia="zh-CN" w:bidi="hi-IN"/>
        </w:rPr>
      </w:pPr>
      <w:r w:rsidRPr="00911BC0">
        <w:rPr>
          <w:rFonts w:ascii="Times New Roman" w:eastAsia="SimSun" w:hAnsi="Times New Roman" w:cs="Times New Roman"/>
          <w:kern w:val="1"/>
          <w:sz w:val="24"/>
          <w:szCs w:val="24"/>
          <w:lang w:eastAsia="zh-CN" w:bidi="hi-IN"/>
        </w:rPr>
        <w:t>Abony Város Önkormányzata (a továbbiakban: Önkormányzat) a vonatkozó jogszabályi előírások szerint építési engedélyhez kötött és más tervtanács hatáskörébe nem utalt, az Önkormányzat külön rendelete szerint tervtanácsi véleményre alapozott településképi véleményezési eljárásra kijelölt, valamint az e rendeletben meghatározott egyéb építmények építészeti-műszaki terveinek előzetes véleményezése érdekében építészeti tervtanácsot (a továbbiakban: Tervtanács) működtet.</w:t>
      </w:r>
    </w:p>
    <w:p w:rsidR="00DA5F18" w:rsidRPr="00911BC0" w:rsidRDefault="00DA5F18" w:rsidP="00DA5F18">
      <w:pPr>
        <w:tabs>
          <w:tab w:val="left" w:pos="0"/>
        </w:tabs>
        <w:suppressAutoHyphens/>
        <w:spacing w:after="0" w:line="300" w:lineRule="exact"/>
        <w:jc w:val="both"/>
        <w:rPr>
          <w:rFonts w:ascii="Times New Roman" w:eastAsia="SimSun" w:hAnsi="Times New Roman" w:cs="Times New Roman"/>
          <w:kern w:val="1"/>
          <w:sz w:val="24"/>
          <w:szCs w:val="24"/>
          <w:lang w:eastAsia="zh-CN" w:bidi="hi-IN"/>
        </w:rPr>
      </w:pPr>
    </w:p>
    <w:p w:rsidR="00DA5F18" w:rsidRPr="00911BC0" w:rsidRDefault="00DA5F18" w:rsidP="00DA5F18">
      <w:pPr>
        <w:keepNext/>
        <w:suppressAutoHyphens/>
        <w:spacing w:after="0" w:line="300" w:lineRule="exact"/>
        <w:jc w:val="center"/>
        <w:outlineLvl w:val="1"/>
        <w:rPr>
          <w:rFonts w:ascii="Times New Roman" w:eastAsia="Microsoft YaHei" w:hAnsi="Times New Roman" w:cs="Times New Roman"/>
          <w:b/>
          <w:kern w:val="1"/>
          <w:sz w:val="24"/>
          <w:szCs w:val="24"/>
          <w:lang w:eastAsia="zh-CN" w:bidi="hi-IN"/>
        </w:rPr>
      </w:pPr>
      <w:r w:rsidRPr="00911BC0">
        <w:rPr>
          <w:rFonts w:ascii="Times New Roman" w:eastAsia="Microsoft YaHei" w:hAnsi="Times New Roman" w:cs="Times New Roman"/>
          <w:b/>
          <w:kern w:val="1"/>
          <w:sz w:val="24"/>
          <w:szCs w:val="24"/>
          <w:lang w:eastAsia="zh-CN" w:bidi="hi-IN"/>
        </w:rPr>
        <w:t>2. A Tervtanács feladatai</w:t>
      </w:r>
    </w:p>
    <w:p w:rsidR="00DA5F18" w:rsidRPr="00911BC0" w:rsidRDefault="00DA5F18" w:rsidP="00DA5F18">
      <w:pPr>
        <w:keepNext/>
        <w:suppressAutoHyphens/>
        <w:spacing w:after="0" w:line="300" w:lineRule="exact"/>
        <w:jc w:val="center"/>
        <w:outlineLvl w:val="2"/>
        <w:rPr>
          <w:rFonts w:ascii="Times New Roman" w:eastAsia="Microsoft YaHei" w:hAnsi="Times New Roman" w:cs="Times New Roman"/>
          <w:b/>
          <w:kern w:val="1"/>
          <w:sz w:val="24"/>
          <w:szCs w:val="24"/>
          <w:lang w:eastAsia="zh-CN" w:bidi="hi-IN"/>
        </w:rPr>
      </w:pPr>
    </w:p>
    <w:p w:rsidR="00DA5F18" w:rsidRPr="00911BC0" w:rsidRDefault="00DA5F18" w:rsidP="00DA5F18">
      <w:pPr>
        <w:keepNext/>
        <w:suppressAutoHyphens/>
        <w:spacing w:after="0" w:line="300" w:lineRule="exact"/>
        <w:jc w:val="center"/>
        <w:outlineLvl w:val="2"/>
        <w:rPr>
          <w:rFonts w:ascii="Times New Roman" w:eastAsia="Microsoft YaHei" w:hAnsi="Times New Roman" w:cs="Times New Roman"/>
          <w:b/>
          <w:kern w:val="1"/>
          <w:sz w:val="24"/>
          <w:szCs w:val="24"/>
          <w:lang w:eastAsia="zh-CN" w:bidi="hi-IN"/>
        </w:rPr>
      </w:pPr>
      <w:r>
        <w:rPr>
          <w:rFonts w:ascii="Times New Roman" w:eastAsia="Microsoft YaHei" w:hAnsi="Times New Roman" w:cs="Times New Roman"/>
          <w:b/>
          <w:kern w:val="1"/>
          <w:sz w:val="24"/>
          <w:szCs w:val="24"/>
          <w:lang w:eastAsia="zh-CN" w:bidi="hi-IN"/>
        </w:rPr>
        <w:t>3</w:t>
      </w:r>
      <w:r w:rsidRPr="00911BC0">
        <w:rPr>
          <w:rFonts w:ascii="Times New Roman" w:eastAsia="Microsoft YaHei" w:hAnsi="Times New Roman" w:cs="Times New Roman"/>
          <w:b/>
          <w:kern w:val="1"/>
          <w:sz w:val="24"/>
          <w:szCs w:val="24"/>
          <w:lang w:eastAsia="zh-CN" w:bidi="hi-IN"/>
        </w:rPr>
        <w:t>. §</w:t>
      </w:r>
    </w:p>
    <w:p w:rsidR="00DA5F18" w:rsidRPr="00911BC0" w:rsidRDefault="00DA5F18" w:rsidP="00DA5F18">
      <w:pPr>
        <w:tabs>
          <w:tab w:val="left" w:pos="510"/>
          <w:tab w:val="left" w:pos="567"/>
        </w:tabs>
        <w:suppressAutoHyphens/>
        <w:spacing w:after="0" w:line="300" w:lineRule="exact"/>
        <w:ind w:left="454" w:hanging="454"/>
        <w:jc w:val="both"/>
        <w:rPr>
          <w:rFonts w:ascii="Times New Roman" w:eastAsia="SimSun" w:hAnsi="Times New Roman" w:cs="Times New Roman"/>
          <w:kern w:val="1"/>
          <w:sz w:val="24"/>
          <w:szCs w:val="24"/>
          <w:lang w:eastAsia="zh-CN" w:bidi="hi-IN"/>
        </w:rPr>
      </w:pPr>
    </w:p>
    <w:p w:rsidR="00DA5F18" w:rsidRPr="00911BC0" w:rsidRDefault="00DA5F18" w:rsidP="00DA5F18">
      <w:pPr>
        <w:tabs>
          <w:tab w:val="left" w:pos="510"/>
          <w:tab w:val="left" w:pos="567"/>
        </w:tabs>
        <w:suppressAutoHyphens/>
        <w:spacing w:after="0" w:line="300" w:lineRule="exact"/>
        <w:ind w:left="454" w:hanging="454"/>
        <w:jc w:val="both"/>
        <w:rPr>
          <w:rFonts w:ascii="Times New Roman" w:eastAsia="SimSun" w:hAnsi="Times New Roman" w:cs="Times New Roman"/>
          <w:kern w:val="1"/>
          <w:sz w:val="24"/>
          <w:szCs w:val="24"/>
          <w:lang w:eastAsia="zh-CN" w:bidi="hi-IN"/>
        </w:rPr>
      </w:pPr>
      <w:r w:rsidRPr="00911BC0">
        <w:rPr>
          <w:rFonts w:ascii="Times New Roman" w:eastAsia="SimSun" w:hAnsi="Times New Roman" w:cs="Times New Roman"/>
          <w:kern w:val="1"/>
          <w:sz w:val="24"/>
          <w:szCs w:val="24"/>
          <w:lang w:eastAsia="zh-CN" w:bidi="hi-IN"/>
        </w:rPr>
        <w:t>A Tervtanács feladata – az 1. §</w:t>
      </w:r>
      <w:proofErr w:type="spellStart"/>
      <w:r w:rsidRPr="00911BC0">
        <w:rPr>
          <w:rFonts w:ascii="Times New Roman" w:eastAsia="SimSun" w:hAnsi="Times New Roman" w:cs="Times New Roman"/>
          <w:kern w:val="1"/>
          <w:sz w:val="24"/>
          <w:szCs w:val="24"/>
          <w:lang w:eastAsia="zh-CN" w:bidi="hi-IN"/>
        </w:rPr>
        <w:t>-ban</w:t>
      </w:r>
      <w:proofErr w:type="spellEnd"/>
      <w:r w:rsidRPr="00911BC0">
        <w:rPr>
          <w:rFonts w:ascii="Times New Roman" w:eastAsia="SimSun" w:hAnsi="Times New Roman" w:cs="Times New Roman"/>
          <w:kern w:val="1"/>
          <w:sz w:val="24"/>
          <w:szCs w:val="24"/>
          <w:lang w:eastAsia="zh-CN" w:bidi="hi-IN"/>
        </w:rPr>
        <w:t xml:space="preserve"> meghatározott célok elérése érdekében – különösen:</w:t>
      </w:r>
    </w:p>
    <w:p w:rsidR="00DA5F18" w:rsidRPr="00911BC0" w:rsidRDefault="00DA5F18" w:rsidP="00DA5F18">
      <w:pPr>
        <w:numPr>
          <w:ilvl w:val="1"/>
          <w:numId w:val="2"/>
        </w:numPr>
        <w:tabs>
          <w:tab w:val="left" w:pos="737"/>
        </w:tabs>
        <w:suppressAutoHyphens/>
        <w:spacing w:after="0" w:line="300" w:lineRule="exact"/>
        <w:ind w:left="709" w:hanging="283"/>
        <w:jc w:val="both"/>
        <w:rPr>
          <w:rFonts w:ascii="Times New Roman" w:eastAsia="SimSun" w:hAnsi="Times New Roman" w:cs="Times New Roman"/>
          <w:kern w:val="1"/>
          <w:sz w:val="24"/>
          <w:szCs w:val="24"/>
          <w:lang w:eastAsia="zh-CN" w:bidi="hi-IN"/>
        </w:rPr>
      </w:pPr>
      <w:r w:rsidRPr="00911BC0">
        <w:rPr>
          <w:rFonts w:ascii="Times New Roman" w:eastAsia="SimSun" w:hAnsi="Times New Roman" w:cs="Times New Roman"/>
          <w:kern w:val="1"/>
          <w:sz w:val="24"/>
          <w:szCs w:val="24"/>
          <w:lang w:eastAsia="zh-CN" w:bidi="hi-IN"/>
        </w:rPr>
        <w:t>a meglévő településszerkezet és településkép értékeinek védelme,</w:t>
      </w:r>
    </w:p>
    <w:p w:rsidR="00DA5F18" w:rsidRPr="00911BC0" w:rsidRDefault="00DA5F18" w:rsidP="00DA5F18">
      <w:pPr>
        <w:numPr>
          <w:ilvl w:val="1"/>
          <w:numId w:val="2"/>
        </w:numPr>
        <w:tabs>
          <w:tab w:val="left" w:pos="737"/>
        </w:tabs>
        <w:suppressAutoHyphens/>
        <w:spacing w:after="0" w:line="300" w:lineRule="exact"/>
        <w:ind w:left="709" w:hanging="283"/>
        <w:jc w:val="both"/>
        <w:rPr>
          <w:rFonts w:ascii="Times New Roman" w:eastAsia="SimSun" w:hAnsi="Times New Roman" w:cs="Times New Roman"/>
          <w:kern w:val="1"/>
          <w:sz w:val="24"/>
          <w:szCs w:val="24"/>
          <w:lang w:eastAsia="zh-CN" w:bidi="hi-IN"/>
        </w:rPr>
      </w:pPr>
      <w:r w:rsidRPr="00911BC0">
        <w:rPr>
          <w:rFonts w:ascii="Times New Roman" w:eastAsia="SimSun" w:hAnsi="Times New Roman" w:cs="Times New Roman"/>
          <w:kern w:val="1"/>
          <w:sz w:val="24"/>
          <w:szCs w:val="24"/>
          <w:lang w:eastAsia="zh-CN" w:bidi="hi-IN"/>
        </w:rPr>
        <w:t>a településkép harmonikus és esztétikus alakításának elősegítése,</w:t>
      </w:r>
    </w:p>
    <w:p w:rsidR="00DA5F18" w:rsidRPr="00911BC0" w:rsidRDefault="00DA5F18" w:rsidP="00DA5F18">
      <w:pPr>
        <w:numPr>
          <w:ilvl w:val="1"/>
          <w:numId w:val="2"/>
        </w:numPr>
        <w:tabs>
          <w:tab w:val="left" w:pos="737"/>
        </w:tabs>
        <w:suppressAutoHyphens/>
        <w:spacing w:after="0" w:line="300" w:lineRule="exact"/>
        <w:ind w:left="709" w:hanging="283"/>
        <w:jc w:val="both"/>
        <w:rPr>
          <w:rFonts w:ascii="Times New Roman" w:eastAsia="SimSun" w:hAnsi="Times New Roman" w:cs="Times New Roman"/>
          <w:kern w:val="1"/>
          <w:sz w:val="24"/>
          <w:szCs w:val="24"/>
          <w:lang w:eastAsia="zh-CN" w:bidi="hi-IN"/>
        </w:rPr>
      </w:pPr>
      <w:r w:rsidRPr="00911BC0">
        <w:rPr>
          <w:rFonts w:ascii="Times New Roman" w:eastAsia="SimSun" w:hAnsi="Times New Roman" w:cs="Times New Roman"/>
          <w:kern w:val="1"/>
          <w:sz w:val="24"/>
          <w:szCs w:val="24"/>
          <w:lang w:eastAsia="zh-CN" w:bidi="hi-IN"/>
        </w:rPr>
        <w:t>a településrendezési és fejlesztési döntések szakmai megalapozása és hatékony érvényre juttatása, valamint</w:t>
      </w:r>
    </w:p>
    <w:p w:rsidR="00DA5F18" w:rsidRPr="00911BC0" w:rsidRDefault="00DA5F18" w:rsidP="00DA5F18">
      <w:pPr>
        <w:numPr>
          <w:ilvl w:val="1"/>
          <w:numId w:val="2"/>
        </w:numPr>
        <w:tabs>
          <w:tab w:val="left" w:pos="737"/>
        </w:tabs>
        <w:suppressAutoHyphens/>
        <w:spacing w:after="0" w:line="300" w:lineRule="exact"/>
        <w:ind w:left="709" w:hanging="283"/>
        <w:jc w:val="both"/>
        <w:rPr>
          <w:rFonts w:ascii="Times New Roman" w:eastAsia="SimSun" w:hAnsi="Times New Roman" w:cs="Times New Roman"/>
          <w:kern w:val="1"/>
          <w:sz w:val="24"/>
          <w:szCs w:val="24"/>
          <w:lang w:eastAsia="zh-CN" w:bidi="hi-IN"/>
        </w:rPr>
      </w:pPr>
      <w:r w:rsidRPr="00911BC0">
        <w:rPr>
          <w:rFonts w:ascii="Times New Roman" w:eastAsia="SimSun" w:hAnsi="Times New Roman" w:cs="Times New Roman"/>
          <w:kern w:val="1"/>
          <w:sz w:val="24"/>
          <w:szCs w:val="24"/>
          <w:lang w:eastAsia="zh-CN" w:bidi="hi-IN"/>
        </w:rPr>
        <w:t>a fentiekkel ellentétes hatások mérséklése, kiküszöbölése.</w:t>
      </w:r>
    </w:p>
    <w:p w:rsidR="00DA5F18" w:rsidRDefault="00DA5F18" w:rsidP="00DA5F18">
      <w:pPr>
        <w:tabs>
          <w:tab w:val="left" w:pos="737"/>
        </w:tabs>
        <w:suppressAutoHyphens/>
        <w:spacing w:after="0" w:line="300" w:lineRule="exact"/>
        <w:ind w:left="737" w:hanging="340"/>
        <w:jc w:val="both"/>
        <w:rPr>
          <w:rFonts w:ascii="Times New Roman" w:eastAsia="SimSun" w:hAnsi="Times New Roman" w:cs="Times New Roman"/>
          <w:kern w:val="1"/>
          <w:sz w:val="24"/>
          <w:szCs w:val="24"/>
          <w:lang w:eastAsia="zh-CN" w:bidi="hi-IN"/>
        </w:rPr>
      </w:pPr>
    </w:p>
    <w:p w:rsidR="00DA5F18" w:rsidRDefault="00DA5F18" w:rsidP="00DA5F18">
      <w:pPr>
        <w:tabs>
          <w:tab w:val="left" w:pos="737"/>
        </w:tabs>
        <w:suppressAutoHyphens/>
        <w:spacing w:after="0" w:line="300" w:lineRule="exact"/>
        <w:ind w:left="737" w:hanging="340"/>
        <w:jc w:val="both"/>
        <w:rPr>
          <w:rFonts w:ascii="Times New Roman" w:eastAsia="SimSun" w:hAnsi="Times New Roman" w:cs="Times New Roman"/>
          <w:kern w:val="1"/>
          <w:sz w:val="24"/>
          <w:szCs w:val="24"/>
          <w:lang w:eastAsia="zh-CN" w:bidi="hi-IN"/>
        </w:rPr>
      </w:pPr>
    </w:p>
    <w:p w:rsidR="00DA5F18" w:rsidRDefault="00DA5F18" w:rsidP="00DA5F18">
      <w:pPr>
        <w:tabs>
          <w:tab w:val="left" w:pos="737"/>
        </w:tabs>
        <w:suppressAutoHyphens/>
        <w:spacing w:after="0" w:line="300" w:lineRule="exact"/>
        <w:ind w:left="737" w:hanging="340"/>
        <w:jc w:val="both"/>
        <w:rPr>
          <w:rFonts w:ascii="Times New Roman" w:eastAsia="SimSun" w:hAnsi="Times New Roman" w:cs="Times New Roman"/>
          <w:kern w:val="1"/>
          <w:sz w:val="24"/>
          <w:szCs w:val="24"/>
          <w:lang w:eastAsia="zh-CN" w:bidi="hi-IN"/>
        </w:rPr>
      </w:pPr>
    </w:p>
    <w:p w:rsidR="00DA5F18" w:rsidRPr="00911BC0" w:rsidRDefault="00DA5F18" w:rsidP="00DA5F18">
      <w:pPr>
        <w:tabs>
          <w:tab w:val="left" w:pos="737"/>
        </w:tabs>
        <w:suppressAutoHyphens/>
        <w:spacing w:after="0" w:line="300" w:lineRule="exact"/>
        <w:ind w:left="737" w:hanging="340"/>
        <w:jc w:val="both"/>
        <w:rPr>
          <w:rFonts w:ascii="Times New Roman" w:eastAsia="SimSun" w:hAnsi="Times New Roman" w:cs="Times New Roman"/>
          <w:kern w:val="1"/>
          <w:sz w:val="24"/>
          <w:szCs w:val="24"/>
          <w:lang w:eastAsia="zh-CN" w:bidi="hi-IN"/>
        </w:rPr>
      </w:pPr>
    </w:p>
    <w:p w:rsidR="00DA5F18" w:rsidRPr="00911BC0" w:rsidRDefault="00DA5F18" w:rsidP="00DA5F18">
      <w:pPr>
        <w:keepNext/>
        <w:suppressAutoHyphens/>
        <w:spacing w:after="0" w:line="300" w:lineRule="exact"/>
        <w:jc w:val="center"/>
        <w:outlineLvl w:val="2"/>
        <w:rPr>
          <w:rFonts w:ascii="Times New Roman" w:eastAsia="Microsoft YaHei" w:hAnsi="Times New Roman" w:cs="Times New Roman"/>
          <w:b/>
          <w:kern w:val="1"/>
          <w:sz w:val="24"/>
          <w:szCs w:val="24"/>
          <w:lang w:eastAsia="zh-CN" w:bidi="hi-IN"/>
        </w:rPr>
      </w:pPr>
      <w:r>
        <w:rPr>
          <w:rFonts w:ascii="Times New Roman" w:eastAsia="Microsoft YaHei" w:hAnsi="Times New Roman" w:cs="Times New Roman"/>
          <w:b/>
          <w:kern w:val="1"/>
          <w:sz w:val="24"/>
          <w:szCs w:val="24"/>
          <w:lang w:eastAsia="zh-CN" w:bidi="hi-IN"/>
        </w:rPr>
        <w:lastRenderedPageBreak/>
        <w:t>4</w:t>
      </w:r>
      <w:r w:rsidRPr="00911BC0">
        <w:rPr>
          <w:rFonts w:ascii="Times New Roman" w:eastAsia="Microsoft YaHei" w:hAnsi="Times New Roman" w:cs="Times New Roman"/>
          <w:b/>
          <w:kern w:val="1"/>
          <w:sz w:val="24"/>
          <w:szCs w:val="24"/>
          <w:lang w:eastAsia="zh-CN" w:bidi="hi-IN"/>
        </w:rPr>
        <w:t>. §</w:t>
      </w:r>
    </w:p>
    <w:p w:rsidR="00DA5F18" w:rsidRPr="00911BC0" w:rsidRDefault="00DA5F18" w:rsidP="00DA5F18">
      <w:pPr>
        <w:keepNext/>
        <w:suppressAutoHyphens/>
        <w:spacing w:after="0" w:line="300" w:lineRule="exact"/>
        <w:jc w:val="center"/>
        <w:outlineLvl w:val="2"/>
        <w:rPr>
          <w:rFonts w:ascii="Times New Roman" w:eastAsia="Microsoft YaHei" w:hAnsi="Times New Roman" w:cs="Times New Roman"/>
          <w:b/>
          <w:kern w:val="1"/>
          <w:sz w:val="24"/>
          <w:szCs w:val="24"/>
          <w:lang w:eastAsia="zh-CN" w:bidi="hi-IN"/>
        </w:rPr>
      </w:pPr>
    </w:p>
    <w:p w:rsidR="00DA5F18" w:rsidRPr="00911BC0" w:rsidRDefault="00DA5F18" w:rsidP="00DA5F18">
      <w:pPr>
        <w:tabs>
          <w:tab w:val="left" w:pos="510"/>
          <w:tab w:val="left" w:pos="567"/>
        </w:tabs>
        <w:suppressAutoHyphens/>
        <w:spacing w:after="0" w:line="300" w:lineRule="exact"/>
        <w:ind w:left="454" w:hanging="454"/>
        <w:jc w:val="both"/>
        <w:rPr>
          <w:rFonts w:ascii="Times New Roman" w:eastAsia="SimSun" w:hAnsi="Times New Roman" w:cs="Times New Roman"/>
          <w:kern w:val="1"/>
          <w:sz w:val="24"/>
          <w:szCs w:val="24"/>
          <w:lang w:eastAsia="zh-CN" w:bidi="hi-IN"/>
        </w:rPr>
      </w:pPr>
      <w:r w:rsidRPr="00911BC0">
        <w:rPr>
          <w:rFonts w:ascii="Times New Roman" w:eastAsia="SimSun" w:hAnsi="Times New Roman" w:cs="Times New Roman"/>
          <w:kern w:val="1"/>
          <w:sz w:val="24"/>
          <w:szCs w:val="24"/>
          <w:lang w:eastAsia="zh-CN" w:bidi="hi-IN"/>
        </w:rPr>
        <w:t>A Tervtanács véleményezi:</w:t>
      </w:r>
    </w:p>
    <w:p w:rsidR="00DA5F18" w:rsidRPr="00911BC0" w:rsidRDefault="00DA5F18" w:rsidP="00DA5F18">
      <w:pPr>
        <w:numPr>
          <w:ilvl w:val="0"/>
          <w:numId w:val="3"/>
        </w:numPr>
        <w:tabs>
          <w:tab w:val="left" w:pos="510"/>
          <w:tab w:val="left" w:pos="567"/>
        </w:tabs>
        <w:suppressAutoHyphens/>
        <w:spacing w:after="0" w:line="300" w:lineRule="exact"/>
        <w:ind w:left="709" w:hanging="283"/>
        <w:jc w:val="both"/>
        <w:rPr>
          <w:rFonts w:ascii="Times New Roman" w:eastAsia="SimSun" w:hAnsi="Times New Roman" w:cs="Times New Roman"/>
          <w:kern w:val="1"/>
          <w:sz w:val="24"/>
          <w:szCs w:val="24"/>
          <w:lang w:eastAsia="zh-CN" w:bidi="hi-IN"/>
        </w:rPr>
      </w:pPr>
      <w:r w:rsidRPr="00911BC0">
        <w:rPr>
          <w:rFonts w:ascii="Times New Roman" w:eastAsia="SimSun" w:hAnsi="Times New Roman" w:cs="Times New Roman"/>
          <w:kern w:val="1"/>
          <w:sz w:val="24"/>
          <w:szCs w:val="24"/>
          <w:lang w:eastAsia="zh-CN" w:bidi="hi-IN"/>
        </w:rPr>
        <w:t>az Önkormányzat településkép</w:t>
      </w:r>
      <w:r>
        <w:rPr>
          <w:rFonts w:ascii="Times New Roman" w:eastAsia="SimSun" w:hAnsi="Times New Roman" w:cs="Times New Roman"/>
          <w:kern w:val="1"/>
          <w:sz w:val="24"/>
          <w:szCs w:val="24"/>
          <w:lang w:eastAsia="zh-CN" w:bidi="hi-IN"/>
        </w:rPr>
        <w:t xml:space="preserve"> védelméről szóló</w:t>
      </w:r>
      <w:r w:rsidRPr="00911BC0">
        <w:rPr>
          <w:rFonts w:ascii="Times New Roman" w:eastAsia="SimSun" w:hAnsi="Times New Roman" w:cs="Times New Roman"/>
          <w:kern w:val="1"/>
          <w:sz w:val="24"/>
          <w:szCs w:val="24"/>
          <w:lang w:eastAsia="zh-CN" w:bidi="hi-IN"/>
        </w:rPr>
        <w:t xml:space="preserve"> rendeletében meghatározott, településképi véleményezési eljárásra kijelölt építmények építészeti-műszaki terveit.</w:t>
      </w:r>
    </w:p>
    <w:p w:rsidR="00DA5F18" w:rsidRPr="00911BC0" w:rsidRDefault="00DA5F18" w:rsidP="00DA5F18">
      <w:pPr>
        <w:numPr>
          <w:ilvl w:val="0"/>
          <w:numId w:val="3"/>
        </w:numPr>
        <w:tabs>
          <w:tab w:val="left" w:pos="510"/>
          <w:tab w:val="left" w:pos="567"/>
        </w:tabs>
        <w:suppressAutoHyphens/>
        <w:spacing w:after="0" w:line="300" w:lineRule="exact"/>
        <w:ind w:left="709" w:hanging="283"/>
        <w:jc w:val="both"/>
        <w:rPr>
          <w:rFonts w:ascii="Times New Roman" w:eastAsia="SimSun" w:hAnsi="Times New Roman" w:cs="Times New Roman"/>
          <w:kern w:val="1"/>
          <w:sz w:val="24"/>
          <w:szCs w:val="24"/>
          <w:lang w:eastAsia="zh-CN" w:bidi="hi-IN"/>
        </w:rPr>
      </w:pPr>
      <w:r w:rsidRPr="00911BC0">
        <w:rPr>
          <w:rFonts w:ascii="Times New Roman" w:eastAsia="SimSun" w:hAnsi="Times New Roman" w:cs="Times New Roman"/>
          <w:kern w:val="1"/>
          <w:sz w:val="24"/>
          <w:szCs w:val="24"/>
          <w:lang w:eastAsia="zh-CN" w:bidi="hi-IN"/>
        </w:rPr>
        <w:t>az épített környezet kialakításáról és védelméről szóló 1997. évi LXXVIII. törvény 30/</w:t>
      </w:r>
      <w:proofErr w:type="gramStart"/>
      <w:r w:rsidRPr="00911BC0">
        <w:rPr>
          <w:rFonts w:ascii="Times New Roman" w:eastAsia="SimSun" w:hAnsi="Times New Roman" w:cs="Times New Roman"/>
          <w:kern w:val="1"/>
          <w:sz w:val="24"/>
          <w:szCs w:val="24"/>
          <w:lang w:eastAsia="zh-CN" w:bidi="hi-IN"/>
        </w:rPr>
        <w:t>A</w:t>
      </w:r>
      <w:proofErr w:type="gramEnd"/>
      <w:r w:rsidRPr="00911BC0">
        <w:rPr>
          <w:rFonts w:ascii="Times New Roman" w:eastAsia="SimSun" w:hAnsi="Times New Roman" w:cs="Times New Roman"/>
          <w:kern w:val="1"/>
          <w:sz w:val="24"/>
          <w:szCs w:val="24"/>
          <w:lang w:eastAsia="zh-CN" w:bidi="hi-IN"/>
        </w:rPr>
        <w:t>. § (2) bekezdése szerinti telepítési tanulmánytervet,</w:t>
      </w:r>
    </w:p>
    <w:p w:rsidR="00DA5F18" w:rsidRPr="00911BC0" w:rsidRDefault="00DA5F18" w:rsidP="00DA5F18">
      <w:pPr>
        <w:numPr>
          <w:ilvl w:val="0"/>
          <w:numId w:val="3"/>
        </w:numPr>
        <w:tabs>
          <w:tab w:val="left" w:pos="510"/>
          <w:tab w:val="left" w:pos="567"/>
        </w:tabs>
        <w:suppressAutoHyphens/>
        <w:spacing w:after="0" w:line="300" w:lineRule="exact"/>
        <w:ind w:left="709" w:hanging="283"/>
        <w:jc w:val="both"/>
        <w:rPr>
          <w:rFonts w:ascii="Times New Roman" w:eastAsia="SimSun" w:hAnsi="Times New Roman" w:cs="Times New Roman"/>
          <w:kern w:val="1"/>
          <w:sz w:val="24"/>
          <w:szCs w:val="24"/>
          <w:lang w:eastAsia="zh-CN" w:bidi="hi-IN"/>
        </w:rPr>
      </w:pPr>
      <w:r w:rsidRPr="00911BC0">
        <w:rPr>
          <w:rFonts w:ascii="Times New Roman" w:eastAsia="SimSun" w:hAnsi="Times New Roman" w:cs="Times New Roman"/>
          <w:kern w:val="1"/>
          <w:sz w:val="24"/>
          <w:szCs w:val="24"/>
          <w:lang w:eastAsia="zh-CN" w:bidi="hi-IN"/>
        </w:rPr>
        <w:t>minden olyan egyéb építészeti-műszaki tervet, amelynek minősítésére a polgármester, illetve – a polgármester egyetértésével – a főépítész felkéri.</w:t>
      </w:r>
    </w:p>
    <w:p w:rsidR="00DA5F18" w:rsidRPr="00911BC0" w:rsidRDefault="00DA5F18" w:rsidP="00DA5F18">
      <w:pPr>
        <w:keepNext/>
        <w:suppressAutoHyphens/>
        <w:spacing w:after="0" w:line="300" w:lineRule="exact"/>
        <w:jc w:val="center"/>
        <w:outlineLvl w:val="1"/>
        <w:rPr>
          <w:rFonts w:ascii="Times New Roman" w:eastAsia="Microsoft YaHei" w:hAnsi="Times New Roman" w:cs="Times New Roman"/>
          <w:b/>
          <w:kern w:val="1"/>
          <w:sz w:val="24"/>
          <w:szCs w:val="24"/>
          <w:lang w:eastAsia="zh-CN" w:bidi="hi-IN"/>
        </w:rPr>
      </w:pPr>
    </w:p>
    <w:p w:rsidR="00DA5F18" w:rsidRPr="00911BC0" w:rsidRDefault="00DA5F18" w:rsidP="00DA5F18">
      <w:pPr>
        <w:keepNext/>
        <w:numPr>
          <w:ilvl w:val="0"/>
          <w:numId w:val="13"/>
        </w:numPr>
        <w:suppressAutoHyphens/>
        <w:spacing w:after="0" w:line="300" w:lineRule="exact"/>
        <w:jc w:val="center"/>
        <w:outlineLvl w:val="1"/>
        <w:rPr>
          <w:rFonts w:ascii="Times New Roman" w:eastAsia="Microsoft YaHei" w:hAnsi="Times New Roman" w:cs="Times New Roman"/>
          <w:b/>
          <w:kern w:val="1"/>
          <w:sz w:val="24"/>
          <w:szCs w:val="24"/>
          <w:lang w:eastAsia="zh-CN" w:bidi="hi-IN"/>
        </w:rPr>
      </w:pPr>
      <w:r w:rsidRPr="00911BC0">
        <w:rPr>
          <w:rFonts w:ascii="Times New Roman" w:eastAsia="Microsoft YaHei" w:hAnsi="Times New Roman" w:cs="Times New Roman"/>
          <w:b/>
          <w:kern w:val="1"/>
          <w:sz w:val="24"/>
          <w:szCs w:val="24"/>
          <w:lang w:eastAsia="zh-CN" w:bidi="hi-IN"/>
        </w:rPr>
        <w:t>Tervtanács összetétele</w:t>
      </w:r>
    </w:p>
    <w:p w:rsidR="00DA5F18" w:rsidRPr="00911BC0" w:rsidRDefault="00DA5F18" w:rsidP="00DA5F18">
      <w:pPr>
        <w:keepNext/>
        <w:suppressAutoHyphens/>
        <w:spacing w:after="0" w:line="300" w:lineRule="exact"/>
        <w:jc w:val="center"/>
        <w:outlineLvl w:val="2"/>
        <w:rPr>
          <w:rFonts w:ascii="Times New Roman" w:eastAsia="Microsoft YaHei" w:hAnsi="Times New Roman" w:cs="Times New Roman"/>
          <w:b/>
          <w:kern w:val="1"/>
          <w:sz w:val="24"/>
          <w:szCs w:val="24"/>
          <w:lang w:eastAsia="zh-CN" w:bidi="hi-IN"/>
        </w:rPr>
      </w:pPr>
    </w:p>
    <w:p w:rsidR="00DA5F18" w:rsidRPr="00911BC0" w:rsidRDefault="00DA5F18" w:rsidP="00DA5F18">
      <w:pPr>
        <w:keepNext/>
        <w:suppressAutoHyphens/>
        <w:spacing w:after="0" w:line="300" w:lineRule="exact"/>
        <w:jc w:val="center"/>
        <w:outlineLvl w:val="2"/>
        <w:rPr>
          <w:rFonts w:ascii="Times New Roman" w:eastAsia="Microsoft YaHei" w:hAnsi="Times New Roman" w:cs="Times New Roman"/>
          <w:b/>
          <w:kern w:val="1"/>
          <w:sz w:val="24"/>
          <w:szCs w:val="24"/>
          <w:lang w:eastAsia="zh-CN" w:bidi="hi-IN"/>
        </w:rPr>
      </w:pPr>
      <w:r>
        <w:rPr>
          <w:rFonts w:ascii="Times New Roman" w:eastAsia="Microsoft YaHei" w:hAnsi="Times New Roman" w:cs="Times New Roman"/>
          <w:b/>
          <w:kern w:val="1"/>
          <w:sz w:val="24"/>
          <w:szCs w:val="24"/>
          <w:lang w:eastAsia="zh-CN" w:bidi="hi-IN"/>
        </w:rPr>
        <w:t>5</w:t>
      </w:r>
      <w:r w:rsidRPr="00911BC0">
        <w:rPr>
          <w:rFonts w:ascii="Times New Roman" w:eastAsia="Microsoft YaHei" w:hAnsi="Times New Roman" w:cs="Times New Roman"/>
          <w:b/>
          <w:kern w:val="1"/>
          <w:sz w:val="24"/>
          <w:szCs w:val="24"/>
          <w:lang w:eastAsia="zh-CN" w:bidi="hi-IN"/>
        </w:rPr>
        <w:t>. §</w:t>
      </w:r>
    </w:p>
    <w:p w:rsidR="00DA5F18" w:rsidRPr="00911BC0" w:rsidRDefault="00DA5F18" w:rsidP="00DA5F18">
      <w:pPr>
        <w:tabs>
          <w:tab w:val="left" w:pos="510"/>
          <w:tab w:val="left" w:pos="567"/>
        </w:tabs>
        <w:suppressAutoHyphens/>
        <w:spacing w:after="0" w:line="300" w:lineRule="exact"/>
        <w:ind w:left="454" w:hanging="454"/>
        <w:jc w:val="both"/>
        <w:rPr>
          <w:rFonts w:ascii="Times New Roman" w:eastAsia="SimSun" w:hAnsi="Times New Roman" w:cs="Times New Roman"/>
          <w:kern w:val="1"/>
          <w:sz w:val="24"/>
          <w:szCs w:val="24"/>
          <w:lang w:eastAsia="zh-CN" w:bidi="hi-IN"/>
        </w:rPr>
      </w:pPr>
    </w:p>
    <w:p w:rsidR="00DA5F18" w:rsidRPr="00911BC0" w:rsidRDefault="00DA5F18" w:rsidP="00DA5F18">
      <w:pPr>
        <w:numPr>
          <w:ilvl w:val="0"/>
          <w:numId w:val="4"/>
        </w:numPr>
        <w:tabs>
          <w:tab w:val="left" w:pos="426"/>
          <w:tab w:val="left" w:pos="567"/>
        </w:tabs>
        <w:suppressAutoHyphens/>
        <w:spacing w:after="0" w:line="300" w:lineRule="exact"/>
        <w:ind w:left="426" w:hanging="426"/>
        <w:jc w:val="both"/>
        <w:rPr>
          <w:rFonts w:ascii="Times New Roman" w:eastAsia="SimSun" w:hAnsi="Times New Roman" w:cs="Times New Roman"/>
          <w:kern w:val="1"/>
          <w:sz w:val="24"/>
          <w:szCs w:val="24"/>
          <w:lang w:eastAsia="zh-CN" w:bidi="hi-IN"/>
        </w:rPr>
      </w:pPr>
      <w:r w:rsidRPr="00911BC0">
        <w:rPr>
          <w:rFonts w:ascii="Times New Roman" w:eastAsia="SimSun" w:hAnsi="Times New Roman" w:cs="Times New Roman"/>
          <w:kern w:val="1"/>
          <w:sz w:val="24"/>
          <w:szCs w:val="24"/>
          <w:lang w:eastAsia="zh-CN" w:bidi="hi-IN"/>
        </w:rPr>
        <w:t>A Tervtanács az építészeti-műszaki tervezésben magas szintű elméleti és gyakorlati ismeretekkel rendelkező természetes személyekből álló szakmai tanácsadó testület.</w:t>
      </w:r>
    </w:p>
    <w:p w:rsidR="00DA5F18" w:rsidRDefault="00DA5F18" w:rsidP="00DA5F18">
      <w:pPr>
        <w:numPr>
          <w:ilvl w:val="0"/>
          <w:numId w:val="4"/>
        </w:numPr>
        <w:tabs>
          <w:tab w:val="left" w:pos="426"/>
          <w:tab w:val="left" w:pos="567"/>
        </w:tabs>
        <w:suppressAutoHyphens/>
        <w:spacing w:after="0" w:line="300" w:lineRule="exact"/>
        <w:ind w:left="426" w:hanging="426"/>
        <w:jc w:val="both"/>
        <w:rPr>
          <w:rFonts w:ascii="Times New Roman" w:eastAsia="SimSun" w:hAnsi="Times New Roman" w:cs="Times New Roman"/>
          <w:kern w:val="1"/>
          <w:sz w:val="24"/>
          <w:szCs w:val="24"/>
          <w:lang w:eastAsia="zh-CN" w:bidi="hi-IN"/>
        </w:rPr>
      </w:pPr>
      <w:r w:rsidRPr="00911BC0">
        <w:rPr>
          <w:rFonts w:ascii="Times New Roman" w:eastAsia="SimSun" w:hAnsi="Times New Roman" w:cs="Times New Roman"/>
          <w:kern w:val="1"/>
          <w:sz w:val="24"/>
          <w:szCs w:val="24"/>
          <w:lang w:eastAsia="zh-CN" w:bidi="hi-IN"/>
        </w:rPr>
        <w:t>A Tervtanács elnökből és tervtanácsi tagokból áll, akik a tervtanácsi tárgyaláson szavazati joggal rendelkeznek.</w:t>
      </w:r>
      <w:r>
        <w:rPr>
          <w:rFonts w:ascii="Times New Roman" w:eastAsia="SimSun" w:hAnsi="Times New Roman" w:cs="Times New Roman"/>
          <w:kern w:val="1"/>
          <w:sz w:val="24"/>
          <w:szCs w:val="24"/>
          <w:lang w:eastAsia="zh-CN" w:bidi="hi-IN"/>
        </w:rPr>
        <w:t xml:space="preserve"> </w:t>
      </w:r>
      <w:r w:rsidRPr="00C24910">
        <w:rPr>
          <w:rFonts w:ascii="Times New Roman" w:eastAsia="SimSun" w:hAnsi="Times New Roman" w:cs="Times New Roman"/>
          <w:kern w:val="1"/>
          <w:sz w:val="24"/>
          <w:szCs w:val="24"/>
          <w:lang w:eastAsia="zh-CN" w:bidi="hi-IN"/>
        </w:rPr>
        <w:t>A választott tervtanácsi tagok száma 3 fő.</w:t>
      </w:r>
    </w:p>
    <w:p w:rsidR="00DA5F18" w:rsidRDefault="00DA5F18" w:rsidP="00DA5F18">
      <w:pPr>
        <w:numPr>
          <w:ilvl w:val="0"/>
          <w:numId w:val="4"/>
        </w:numPr>
        <w:tabs>
          <w:tab w:val="left" w:pos="426"/>
          <w:tab w:val="left" w:pos="567"/>
        </w:tabs>
        <w:suppressAutoHyphens/>
        <w:spacing w:after="0" w:line="300" w:lineRule="exact"/>
        <w:ind w:left="426" w:hanging="426"/>
        <w:jc w:val="both"/>
        <w:rPr>
          <w:rFonts w:ascii="Times New Roman" w:eastAsia="SimSun" w:hAnsi="Times New Roman" w:cs="Times New Roman"/>
          <w:kern w:val="1"/>
          <w:sz w:val="24"/>
          <w:szCs w:val="24"/>
          <w:lang w:eastAsia="zh-CN" w:bidi="hi-IN"/>
        </w:rPr>
      </w:pPr>
      <w:r w:rsidRPr="00911BC0">
        <w:rPr>
          <w:rFonts w:ascii="Times New Roman" w:eastAsia="SimSun" w:hAnsi="Times New Roman" w:cs="Times New Roman"/>
          <w:kern w:val="1"/>
          <w:sz w:val="24"/>
          <w:szCs w:val="24"/>
          <w:lang w:eastAsia="zh-CN" w:bidi="hi-IN"/>
        </w:rPr>
        <w:t xml:space="preserve">A Tervtanács tagjait a </w:t>
      </w:r>
      <w:r>
        <w:rPr>
          <w:rFonts w:ascii="Times New Roman" w:eastAsia="SimSun" w:hAnsi="Times New Roman" w:cs="Times New Roman"/>
          <w:kern w:val="1"/>
          <w:sz w:val="24"/>
          <w:szCs w:val="24"/>
          <w:lang w:eastAsia="zh-CN" w:bidi="hi-IN"/>
        </w:rPr>
        <w:t>képviselő-testülete 4 évre választja meg, mely meghosszabbítható.</w:t>
      </w:r>
    </w:p>
    <w:p w:rsidR="00DA5F18" w:rsidRPr="00C24910" w:rsidRDefault="00DA5F18" w:rsidP="00DA5F18">
      <w:pPr>
        <w:numPr>
          <w:ilvl w:val="0"/>
          <w:numId w:val="4"/>
        </w:numPr>
        <w:tabs>
          <w:tab w:val="left" w:pos="426"/>
          <w:tab w:val="left" w:pos="567"/>
        </w:tabs>
        <w:suppressAutoHyphens/>
        <w:spacing w:after="0" w:line="300" w:lineRule="exact"/>
        <w:ind w:left="426" w:hanging="426"/>
        <w:jc w:val="both"/>
        <w:rPr>
          <w:rFonts w:ascii="Times New Roman" w:eastAsia="SimSun" w:hAnsi="Times New Roman" w:cs="Times New Roman"/>
          <w:kern w:val="1"/>
          <w:sz w:val="24"/>
          <w:szCs w:val="24"/>
          <w:lang w:eastAsia="zh-CN" w:bidi="hi-IN"/>
        </w:rPr>
      </w:pPr>
      <w:r>
        <w:rPr>
          <w:rFonts w:ascii="Times New Roman" w:eastAsia="SimSun" w:hAnsi="Times New Roman" w:cs="Times New Roman"/>
          <w:kern w:val="1"/>
          <w:sz w:val="24"/>
          <w:szCs w:val="24"/>
          <w:lang w:eastAsia="zh-CN" w:bidi="hi-IN"/>
        </w:rPr>
        <w:t xml:space="preserve">Egy adott ügyben ténylegesen ülésező tanács tagjait a főépítész kéri fel, aki az elnöki feladatokat hivatalból látja el. </w:t>
      </w:r>
    </w:p>
    <w:p w:rsidR="00DA5F18" w:rsidRPr="003418FB" w:rsidRDefault="00DA5F18" w:rsidP="00DA5F18">
      <w:pPr>
        <w:tabs>
          <w:tab w:val="left" w:pos="426"/>
          <w:tab w:val="left" w:pos="567"/>
        </w:tabs>
        <w:suppressAutoHyphens/>
        <w:spacing w:after="0" w:line="300" w:lineRule="exact"/>
        <w:ind w:left="426"/>
        <w:jc w:val="both"/>
        <w:rPr>
          <w:rFonts w:ascii="Times New Roman" w:eastAsia="SimSun" w:hAnsi="Times New Roman" w:cs="Times New Roman"/>
          <w:kern w:val="1"/>
          <w:sz w:val="24"/>
          <w:szCs w:val="24"/>
          <w:highlight w:val="yellow"/>
          <w:lang w:eastAsia="zh-CN" w:bidi="hi-IN"/>
        </w:rPr>
      </w:pPr>
    </w:p>
    <w:p w:rsidR="00DA5F18" w:rsidRPr="00911BC0" w:rsidRDefault="00DA5F18" w:rsidP="00DA5F18">
      <w:pPr>
        <w:keepNext/>
        <w:suppressAutoHyphens/>
        <w:spacing w:after="0" w:line="300" w:lineRule="exact"/>
        <w:jc w:val="center"/>
        <w:outlineLvl w:val="2"/>
        <w:rPr>
          <w:rFonts w:ascii="Times New Roman" w:eastAsia="Microsoft YaHei" w:hAnsi="Times New Roman" w:cs="Times New Roman"/>
          <w:b/>
          <w:kern w:val="1"/>
          <w:sz w:val="24"/>
          <w:szCs w:val="24"/>
          <w:lang w:eastAsia="zh-CN" w:bidi="hi-IN"/>
        </w:rPr>
      </w:pPr>
      <w:r>
        <w:rPr>
          <w:rFonts w:ascii="Times New Roman" w:eastAsia="Microsoft YaHei" w:hAnsi="Times New Roman" w:cs="Times New Roman"/>
          <w:b/>
          <w:kern w:val="1"/>
          <w:sz w:val="24"/>
          <w:szCs w:val="24"/>
          <w:lang w:eastAsia="zh-CN" w:bidi="hi-IN"/>
        </w:rPr>
        <w:t>6</w:t>
      </w:r>
      <w:r w:rsidRPr="00911BC0">
        <w:rPr>
          <w:rFonts w:ascii="Times New Roman" w:eastAsia="Microsoft YaHei" w:hAnsi="Times New Roman" w:cs="Times New Roman"/>
          <w:b/>
          <w:kern w:val="1"/>
          <w:sz w:val="24"/>
          <w:szCs w:val="24"/>
          <w:lang w:eastAsia="zh-CN" w:bidi="hi-IN"/>
        </w:rPr>
        <w:t>. §</w:t>
      </w:r>
    </w:p>
    <w:p w:rsidR="00DA5F18" w:rsidRPr="00911BC0" w:rsidRDefault="00DA5F18" w:rsidP="00DA5F18">
      <w:pPr>
        <w:tabs>
          <w:tab w:val="left" w:pos="510"/>
          <w:tab w:val="left" w:pos="567"/>
        </w:tabs>
        <w:suppressAutoHyphens/>
        <w:spacing w:after="0" w:line="300" w:lineRule="exact"/>
        <w:ind w:left="454" w:hanging="454"/>
        <w:jc w:val="both"/>
        <w:rPr>
          <w:rFonts w:ascii="Times New Roman" w:eastAsia="SimSun" w:hAnsi="Times New Roman" w:cs="Times New Roman"/>
          <w:kern w:val="1"/>
          <w:sz w:val="24"/>
          <w:szCs w:val="24"/>
          <w:lang w:eastAsia="zh-CN" w:bidi="hi-IN"/>
        </w:rPr>
      </w:pPr>
    </w:p>
    <w:p w:rsidR="00DA5F18" w:rsidRPr="003418FB" w:rsidRDefault="00DA5F18" w:rsidP="00DA5F18">
      <w:pPr>
        <w:numPr>
          <w:ilvl w:val="0"/>
          <w:numId w:val="5"/>
        </w:numPr>
        <w:tabs>
          <w:tab w:val="left" w:pos="426"/>
          <w:tab w:val="left" w:pos="567"/>
        </w:tabs>
        <w:suppressAutoHyphens/>
        <w:spacing w:after="0" w:line="300" w:lineRule="exact"/>
        <w:ind w:left="426" w:hanging="426"/>
        <w:jc w:val="both"/>
        <w:rPr>
          <w:rFonts w:ascii="Times New Roman" w:eastAsia="SimSun" w:hAnsi="Times New Roman" w:cs="Times New Roman"/>
          <w:kern w:val="1"/>
          <w:sz w:val="24"/>
          <w:szCs w:val="24"/>
          <w:lang w:eastAsia="zh-CN" w:bidi="hi-IN"/>
        </w:rPr>
      </w:pPr>
      <w:r w:rsidRPr="00911BC0">
        <w:rPr>
          <w:rFonts w:ascii="Times New Roman" w:eastAsia="SimSun" w:hAnsi="Times New Roman" w:cs="Times New Roman"/>
          <w:kern w:val="1"/>
          <w:sz w:val="24"/>
          <w:szCs w:val="24"/>
          <w:lang w:eastAsia="zh-CN" w:bidi="hi-IN"/>
        </w:rPr>
        <w:t>A Tervtanács elnöke</w:t>
      </w:r>
      <w:r>
        <w:rPr>
          <w:rFonts w:ascii="Times New Roman" w:eastAsia="SimSun" w:hAnsi="Times New Roman" w:cs="Times New Roman"/>
          <w:kern w:val="1"/>
          <w:sz w:val="24"/>
          <w:szCs w:val="24"/>
          <w:lang w:eastAsia="zh-CN" w:bidi="hi-IN"/>
        </w:rPr>
        <w:t xml:space="preserve"> ellátja a Korm. rendelet 3. § (2) bekezdés a) – g) pontjaiban foglalt feladatokat.</w:t>
      </w:r>
    </w:p>
    <w:p w:rsidR="00DA5F18" w:rsidRPr="00911BC0" w:rsidRDefault="00DA5F18" w:rsidP="00DA5F18">
      <w:pPr>
        <w:numPr>
          <w:ilvl w:val="0"/>
          <w:numId w:val="5"/>
        </w:numPr>
        <w:tabs>
          <w:tab w:val="left" w:pos="426"/>
          <w:tab w:val="left" w:pos="567"/>
        </w:tabs>
        <w:suppressAutoHyphens/>
        <w:spacing w:after="0" w:line="300" w:lineRule="exact"/>
        <w:ind w:left="426" w:hanging="426"/>
        <w:jc w:val="both"/>
        <w:rPr>
          <w:rFonts w:ascii="Times New Roman" w:eastAsia="SimSun" w:hAnsi="Times New Roman" w:cs="Times New Roman"/>
          <w:kern w:val="1"/>
          <w:sz w:val="24"/>
          <w:szCs w:val="24"/>
          <w:lang w:eastAsia="zh-CN" w:bidi="hi-IN"/>
        </w:rPr>
      </w:pPr>
      <w:r w:rsidRPr="00911BC0">
        <w:rPr>
          <w:rFonts w:ascii="Times New Roman" w:eastAsia="SimSun" w:hAnsi="Times New Roman" w:cs="Times New Roman"/>
          <w:kern w:val="1"/>
          <w:sz w:val="24"/>
          <w:szCs w:val="24"/>
          <w:lang w:eastAsia="zh-CN" w:bidi="hi-IN"/>
        </w:rPr>
        <w:t>Tartós akadályoztatása esetén az elnök helyettesítése a</w:t>
      </w:r>
      <w:r>
        <w:rPr>
          <w:rFonts w:ascii="Times New Roman" w:eastAsia="SimSun" w:hAnsi="Times New Roman" w:cs="Times New Roman"/>
          <w:kern w:val="1"/>
          <w:sz w:val="24"/>
          <w:szCs w:val="24"/>
          <w:lang w:eastAsia="zh-CN" w:bidi="hi-IN"/>
        </w:rPr>
        <w:t xml:space="preserve"> Tervtanács </w:t>
      </w:r>
      <w:r w:rsidRPr="00911BC0">
        <w:rPr>
          <w:rFonts w:ascii="Times New Roman" w:eastAsia="SimSun" w:hAnsi="Times New Roman" w:cs="Times New Roman"/>
          <w:kern w:val="1"/>
          <w:sz w:val="24"/>
          <w:szCs w:val="24"/>
          <w:lang w:eastAsia="zh-CN" w:bidi="hi-IN"/>
        </w:rPr>
        <w:t>Ügyrend</w:t>
      </w:r>
      <w:r>
        <w:rPr>
          <w:rFonts w:ascii="Times New Roman" w:eastAsia="SimSun" w:hAnsi="Times New Roman" w:cs="Times New Roman"/>
          <w:kern w:val="1"/>
          <w:sz w:val="24"/>
          <w:szCs w:val="24"/>
          <w:lang w:eastAsia="zh-CN" w:bidi="hi-IN"/>
        </w:rPr>
        <w:t>jé</w:t>
      </w:r>
      <w:r w:rsidRPr="00911BC0">
        <w:rPr>
          <w:rFonts w:ascii="Times New Roman" w:eastAsia="SimSun" w:hAnsi="Times New Roman" w:cs="Times New Roman"/>
          <w:kern w:val="1"/>
          <w:sz w:val="24"/>
          <w:szCs w:val="24"/>
          <w:lang w:eastAsia="zh-CN" w:bidi="hi-IN"/>
        </w:rPr>
        <w:t>ben meghatározottak szerint történik.</w:t>
      </w:r>
    </w:p>
    <w:p w:rsidR="00DA5F18" w:rsidRPr="00911BC0" w:rsidRDefault="00DA5F18" w:rsidP="00DA5F18">
      <w:pPr>
        <w:keepNext/>
        <w:suppressAutoHyphens/>
        <w:spacing w:after="0" w:line="300" w:lineRule="exact"/>
        <w:jc w:val="center"/>
        <w:outlineLvl w:val="2"/>
        <w:rPr>
          <w:rFonts w:ascii="Times New Roman" w:eastAsia="Microsoft YaHei" w:hAnsi="Times New Roman" w:cs="Times New Roman"/>
          <w:b/>
          <w:kern w:val="1"/>
          <w:sz w:val="24"/>
          <w:szCs w:val="24"/>
          <w:lang w:eastAsia="zh-CN" w:bidi="hi-IN"/>
        </w:rPr>
      </w:pPr>
    </w:p>
    <w:p w:rsidR="00DA5F18" w:rsidRPr="007E5D3F" w:rsidRDefault="00DA5F18" w:rsidP="00DA5F18">
      <w:pPr>
        <w:pStyle w:val="Listaszerbekezds"/>
        <w:keepNext/>
        <w:numPr>
          <w:ilvl w:val="0"/>
          <w:numId w:val="13"/>
        </w:numPr>
        <w:suppressAutoHyphens/>
        <w:spacing w:after="0" w:line="300" w:lineRule="exact"/>
        <w:jc w:val="center"/>
        <w:outlineLvl w:val="2"/>
        <w:rPr>
          <w:rFonts w:ascii="Times New Roman" w:eastAsia="Microsoft YaHei" w:hAnsi="Times New Roman" w:cs="Times New Roman"/>
          <w:b/>
          <w:kern w:val="1"/>
          <w:sz w:val="24"/>
          <w:szCs w:val="24"/>
          <w:lang w:eastAsia="zh-CN" w:bidi="hi-IN"/>
        </w:rPr>
      </w:pPr>
      <w:r w:rsidRPr="007E5D3F">
        <w:rPr>
          <w:rFonts w:ascii="Times New Roman" w:eastAsia="Microsoft YaHei" w:hAnsi="Times New Roman" w:cs="Times New Roman"/>
          <w:b/>
          <w:kern w:val="1"/>
          <w:sz w:val="24"/>
          <w:szCs w:val="24"/>
          <w:lang w:eastAsia="zh-CN" w:bidi="hi-IN"/>
        </w:rPr>
        <w:t>A szakbíráló</w:t>
      </w:r>
    </w:p>
    <w:p w:rsidR="00DA5F18" w:rsidRDefault="00DA5F18" w:rsidP="00DA5F18">
      <w:pPr>
        <w:keepNext/>
        <w:suppressAutoHyphens/>
        <w:spacing w:after="0" w:line="300" w:lineRule="exact"/>
        <w:jc w:val="center"/>
        <w:outlineLvl w:val="2"/>
        <w:rPr>
          <w:rFonts w:ascii="Times New Roman" w:eastAsia="Microsoft YaHei" w:hAnsi="Times New Roman" w:cs="Times New Roman"/>
          <w:b/>
          <w:kern w:val="1"/>
          <w:sz w:val="24"/>
          <w:szCs w:val="24"/>
          <w:lang w:eastAsia="zh-CN" w:bidi="hi-IN"/>
        </w:rPr>
      </w:pPr>
    </w:p>
    <w:p w:rsidR="00DA5F18" w:rsidRPr="00911BC0" w:rsidRDefault="00DA5F18" w:rsidP="00DA5F18">
      <w:pPr>
        <w:keepNext/>
        <w:suppressAutoHyphens/>
        <w:spacing w:after="0" w:line="300" w:lineRule="exact"/>
        <w:jc w:val="center"/>
        <w:outlineLvl w:val="2"/>
        <w:rPr>
          <w:rFonts w:ascii="Times New Roman" w:eastAsia="Microsoft YaHei" w:hAnsi="Times New Roman" w:cs="Times New Roman"/>
          <w:b/>
          <w:kern w:val="1"/>
          <w:sz w:val="24"/>
          <w:szCs w:val="24"/>
          <w:lang w:eastAsia="zh-CN" w:bidi="hi-IN"/>
        </w:rPr>
      </w:pPr>
      <w:r>
        <w:rPr>
          <w:rFonts w:ascii="Times New Roman" w:eastAsia="Microsoft YaHei" w:hAnsi="Times New Roman" w:cs="Times New Roman"/>
          <w:b/>
          <w:kern w:val="1"/>
          <w:sz w:val="24"/>
          <w:szCs w:val="24"/>
          <w:lang w:eastAsia="zh-CN" w:bidi="hi-IN"/>
        </w:rPr>
        <w:t>7</w:t>
      </w:r>
      <w:r w:rsidRPr="00911BC0">
        <w:rPr>
          <w:rFonts w:ascii="Times New Roman" w:eastAsia="Microsoft YaHei" w:hAnsi="Times New Roman" w:cs="Times New Roman"/>
          <w:b/>
          <w:kern w:val="1"/>
          <w:sz w:val="24"/>
          <w:szCs w:val="24"/>
          <w:lang w:eastAsia="zh-CN" w:bidi="hi-IN"/>
        </w:rPr>
        <w:t>. §</w:t>
      </w:r>
    </w:p>
    <w:p w:rsidR="00DA5F18" w:rsidRPr="00911BC0" w:rsidRDefault="00DA5F18" w:rsidP="00DA5F18">
      <w:pPr>
        <w:tabs>
          <w:tab w:val="left" w:pos="510"/>
          <w:tab w:val="left" w:pos="567"/>
        </w:tabs>
        <w:suppressAutoHyphens/>
        <w:spacing w:after="0" w:line="300" w:lineRule="exact"/>
        <w:ind w:left="454" w:hanging="454"/>
        <w:jc w:val="both"/>
        <w:rPr>
          <w:rFonts w:ascii="Times New Roman" w:eastAsia="SimSun" w:hAnsi="Times New Roman" w:cs="Times New Roman"/>
          <w:kern w:val="1"/>
          <w:sz w:val="24"/>
          <w:szCs w:val="24"/>
          <w:lang w:eastAsia="zh-CN" w:bidi="hi-IN"/>
        </w:rPr>
      </w:pPr>
    </w:p>
    <w:p w:rsidR="00DA5F18" w:rsidRPr="004E4319" w:rsidRDefault="00DA5F18" w:rsidP="00DA5F18">
      <w:pPr>
        <w:numPr>
          <w:ilvl w:val="0"/>
          <w:numId w:val="6"/>
        </w:numPr>
        <w:tabs>
          <w:tab w:val="left" w:pos="426"/>
          <w:tab w:val="left" w:pos="567"/>
        </w:tabs>
        <w:suppressAutoHyphens/>
        <w:spacing w:after="0" w:line="300" w:lineRule="exact"/>
        <w:ind w:left="426" w:hanging="426"/>
        <w:jc w:val="both"/>
        <w:rPr>
          <w:rFonts w:ascii="Times New Roman" w:eastAsia="SimSun" w:hAnsi="Times New Roman" w:cs="Times New Roman"/>
          <w:kern w:val="1"/>
          <w:sz w:val="24"/>
          <w:szCs w:val="24"/>
          <w:lang w:eastAsia="zh-CN" w:bidi="hi-IN"/>
        </w:rPr>
      </w:pPr>
      <w:r>
        <w:rPr>
          <w:rFonts w:ascii="Times New Roman" w:eastAsia="SimSun" w:hAnsi="Times New Roman" w:cs="Times New Roman"/>
          <w:kern w:val="1"/>
          <w:sz w:val="24"/>
          <w:szCs w:val="24"/>
          <w:lang w:eastAsia="zh-CN" w:bidi="hi-IN"/>
        </w:rPr>
        <w:t>A Tervtanács elnöke kivételes esetekben az</w:t>
      </w:r>
      <w:r w:rsidRPr="00911BC0">
        <w:rPr>
          <w:rFonts w:ascii="Times New Roman" w:eastAsia="SimSun" w:hAnsi="Times New Roman" w:cs="Times New Roman"/>
          <w:kern w:val="1"/>
          <w:sz w:val="24"/>
          <w:szCs w:val="24"/>
          <w:lang w:eastAsia="zh-CN" w:bidi="hi-IN"/>
        </w:rPr>
        <w:t xml:space="preserve"> egyes szakkérdések tisztázása, illetve a Tervtanács megalapozottabb vélemény nyilvánítása érdekében</w:t>
      </w:r>
      <w:r>
        <w:rPr>
          <w:rFonts w:ascii="Times New Roman" w:eastAsia="SimSun" w:hAnsi="Times New Roman" w:cs="Times New Roman"/>
          <w:kern w:val="1"/>
          <w:sz w:val="24"/>
          <w:szCs w:val="24"/>
          <w:lang w:eastAsia="zh-CN" w:bidi="hi-IN"/>
        </w:rPr>
        <w:t xml:space="preserve"> – a polgármester előzetes engedélyével – </w:t>
      </w:r>
      <w:r w:rsidRPr="004E4319">
        <w:rPr>
          <w:rFonts w:ascii="Times New Roman" w:eastAsia="SimSun" w:hAnsi="Times New Roman" w:cs="Times New Roman"/>
          <w:kern w:val="1"/>
          <w:sz w:val="24"/>
          <w:szCs w:val="24"/>
          <w:lang w:eastAsia="zh-CN" w:bidi="hi-IN"/>
        </w:rPr>
        <w:t xml:space="preserve">szakbírálót kérhet fel. </w:t>
      </w:r>
      <w:r>
        <w:rPr>
          <w:rFonts w:ascii="Times New Roman" w:eastAsia="SimSun" w:hAnsi="Times New Roman" w:cs="Times New Roman"/>
          <w:kern w:val="1"/>
          <w:sz w:val="24"/>
          <w:szCs w:val="24"/>
          <w:lang w:eastAsia="zh-CN" w:bidi="hi-IN"/>
        </w:rPr>
        <w:t>Szakbírálónak tervtanácsi tag nem</w:t>
      </w:r>
      <w:r w:rsidRPr="00911BC0">
        <w:rPr>
          <w:rFonts w:ascii="Times New Roman" w:eastAsia="SimSun" w:hAnsi="Times New Roman" w:cs="Times New Roman"/>
          <w:kern w:val="1"/>
          <w:sz w:val="24"/>
          <w:szCs w:val="24"/>
          <w:lang w:eastAsia="zh-CN" w:bidi="hi-IN"/>
        </w:rPr>
        <w:t xml:space="preserve"> kérhető</w:t>
      </w:r>
      <w:r>
        <w:rPr>
          <w:rFonts w:ascii="Times New Roman" w:eastAsia="SimSun" w:hAnsi="Times New Roman" w:cs="Times New Roman"/>
          <w:kern w:val="1"/>
          <w:sz w:val="24"/>
          <w:szCs w:val="24"/>
          <w:lang w:eastAsia="zh-CN" w:bidi="hi-IN"/>
        </w:rPr>
        <w:t xml:space="preserve"> fel</w:t>
      </w:r>
      <w:r w:rsidRPr="00911BC0">
        <w:rPr>
          <w:rFonts w:ascii="Times New Roman" w:eastAsia="SimSun" w:hAnsi="Times New Roman" w:cs="Times New Roman"/>
          <w:kern w:val="1"/>
          <w:sz w:val="24"/>
          <w:szCs w:val="24"/>
          <w:lang w:eastAsia="zh-CN" w:bidi="hi-IN"/>
        </w:rPr>
        <w:t>.</w:t>
      </w:r>
    </w:p>
    <w:p w:rsidR="00DA5F18" w:rsidRDefault="00DA5F18" w:rsidP="00DA5F18">
      <w:pPr>
        <w:numPr>
          <w:ilvl w:val="0"/>
          <w:numId w:val="6"/>
        </w:numPr>
        <w:tabs>
          <w:tab w:val="left" w:pos="426"/>
          <w:tab w:val="left" w:pos="567"/>
        </w:tabs>
        <w:suppressAutoHyphens/>
        <w:spacing w:after="0" w:line="300" w:lineRule="exact"/>
        <w:ind w:left="426" w:hanging="426"/>
        <w:jc w:val="both"/>
        <w:rPr>
          <w:rFonts w:ascii="Times New Roman" w:eastAsia="SimSun" w:hAnsi="Times New Roman" w:cs="Times New Roman"/>
          <w:kern w:val="1"/>
          <w:sz w:val="24"/>
          <w:szCs w:val="24"/>
          <w:lang w:eastAsia="zh-CN" w:bidi="hi-IN"/>
        </w:rPr>
      </w:pPr>
      <w:r>
        <w:rPr>
          <w:rFonts w:ascii="Times New Roman" w:eastAsia="SimSun" w:hAnsi="Times New Roman" w:cs="Times New Roman"/>
          <w:kern w:val="1"/>
          <w:sz w:val="24"/>
          <w:szCs w:val="24"/>
          <w:lang w:eastAsia="zh-CN" w:bidi="hi-IN"/>
        </w:rPr>
        <w:t>A szakbíráló feladatát az önkormányzattal kötött megbízási szerződés alapján látja el.</w:t>
      </w:r>
    </w:p>
    <w:p w:rsidR="00DA5F18" w:rsidRPr="00911BC0" w:rsidRDefault="00DA5F18" w:rsidP="00DA5F18">
      <w:pPr>
        <w:numPr>
          <w:ilvl w:val="0"/>
          <w:numId w:val="6"/>
        </w:numPr>
        <w:tabs>
          <w:tab w:val="left" w:pos="426"/>
          <w:tab w:val="left" w:pos="567"/>
        </w:tabs>
        <w:suppressAutoHyphens/>
        <w:spacing w:after="0" w:line="300" w:lineRule="exact"/>
        <w:ind w:left="426" w:hanging="426"/>
        <w:jc w:val="both"/>
        <w:rPr>
          <w:rFonts w:ascii="Times New Roman" w:eastAsia="SimSun" w:hAnsi="Times New Roman" w:cs="Times New Roman"/>
          <w:kern w:val="1"/>
          <w:sz w:val="24"/>
          <w:szCs w:val="24"/>
          <w:lang w:eastAsia="zh-CN" w:bidi="hi-IN"/>
        </w:rPr>
      </w:pPr>
      <w:r w:rsidRPr="00911BC0">
        <w:rPr>
          <w:rFonts w:ascii="Times New Roman" w:eastAsia="SimSun" w:hAnsi="Times New Roman" w:cs="Times New Roman"/>
          <w:kern w:val="1"/>
          <w:sz w:val="24"/>
          <w:szCs w:val="24"/>
          <w:lang w:eastAsia="zh-CN" w:bidi="hi-IN"/>
        </w:rPr>
        <w:t>A szakbírálóra a Tervtanács tagj</w:t>
      </w:r>
      <w:r>
        <w:rPr>
          <w:rFonts w:ascii="Times New Roman" w:eastAsia="SimSun" w:hAnsi="Times New Roman" w:cs="Times New Roman"/>
          <w:kern w:val="1"/>
          <w:sz w:val="24"/>
          <w:szCs w:val="24"/>
          <w:lang w:eastAsia="zh-CN" w:bidi="hi-IN"/>
        </w:rPr>
        <w:t>ai</w:t>
      </w:r>
      <w:r w:rsidRPr="00911BC0">
        <w:rPr>
          <w:rFonts w:ascii="Times New Roman" w:eastAsia="SimSun" w:hAnsi="Times New Roman" w:cs="Times New Roman"/>
          <w:kern w:val="1"/>
          <w:sz w:val="24"/>
          <w:szCs w:val="24"/>
          <w:lang w:eastAsia="zh-CN" w:bidi="hi-IN"/>
        </w:rPr>
        <w:t xml:space="preserve">ra vonatkozó – </w:t>
      </w:r>
      <w:r>
        <w:rPr>
          <w:rFonts w:ascii="Times New Roman" w:eastAsia="SimSun" w:hAnsi="Times New Roman" w:cs="Times New Roman"/>
          <w:kern w:val="1"/>
          <w:sz w:val="24"/>
          <w:szCs w:val="24"/>
          <w:lang w:eastAsia="zh-CN" w:bidi="hi-IN"/>
        </w:rPr>
        <w:t>a Korm. rendelet 5. § (1) bekezdésben foglalt</w:t>
      </w:r>
      <w:r w:rsidRPr="00911BC0">
        <w:rPr>
          <w:rFonts w:ascii="Times New Roman" w:eastAsia="SimSun" w:hAnsi="Times New Roman" w:cs="Times New Roman"/>
          <w:kern w:val="1"/>
          <w:sz w:val="24"/>
          <w:szCs w:val="24"/>
          <w:lang w:eastAsia="zh-CN" w:bidi="hi-IN"/>
        </w:rPr>
        <w:t xml:space="preserve"> – szakmai feltételek az irányadók.</w:t>
      </w:r>
      <w:r>
        <w:rPr>
          <w:rFonts w:ascii="Times New Roman" w:eastAsia="SimSun" w:hAnsi="Times New Roman" w:cs="Times New Roman"/>
          <w:kern w:val="1"/>
          <w:sz w:val="24"/>
          <w:szCs w:val="24"/>
          <w:lang w:eastAsia="zh-CN" w:bidi="hi-IN"/>
        </w:rPr>
        <w:t xml:space="preserve"> </w:t>
      </w:r>
    </w:p>
    <w:p w:rsidR="00DA5F18" w:rsidRPr="00DA5F18" w:rsidRDefault="00DA5F18" w:rsidP="00DA5F18">
      <w:pPr>
        <w:numPr>
          <w:ilvl w:val="0"/>
          <w:numId w:val="6"/>
        </w:numPr>
        <w:tabs>
          <w:tab w:val="left" w:pos="426"/>
          <w:tab w:val="left" w:pos="567"/>
        </w:tabs>
        <w:suppressAutoHyphens/>
        <w:spacing w:after="0" w:line="300" w:lineRule="exact"/>
        <w:ind w:left="426" w:hanging="426"/>
        <w:jc w:val="both"/>
        <w:rPr>
          <w:rFonts w:ascii="Times New Roman" w:eastAsia="SimSun" w:hAnsi="Times New Roman" w:cs="Times New Roman"/>
          <w:kern w:val="1"/>
          <w:sz w:val="24"/>
          <w:szCs w:val="24"/>
          <w:lang w:eastAsia="zh-CN" w:bidi="hi-IN"/>
        </w:rPr>
      </w:pPr>
      <w:r w:rsidRPr="00911BC0">
        <w:rPr>
          <w:rFonts w:ascii="Times New Roman" w:eastAsia="SimSun" w:hAnsi="Times New Roman" w:cs="Times New Roman"/>
          <w:kern w:val="1"/>
          <w:sz w:val="24"/>
          <w:szCs w:val="24"/>
          <w:lang w:eastAsia="zh-CN" w:bidi="hi-IN"/>
        </w:rPr>
        <w:t>A szakbíráló feladata a Tervtanácsra benyújtott tervdokumentáció írásos bírálatának elkészítése. A szakbírálat elkészítésére legalább 5 napot kell biztosítani.</w:t>
      </w:r>
    </w:p>
    <w:p w:rsidR="00DA5F18" w:rsidRDefault="00DA5F18" w:rsidP="00DA5F18">
      <w:pPr>
        <w:keepNext/>
        <w:suppressAutoHyphens/>
        <w:spacing w:after="0" w:line="300" w:lineRule="exact"/>
        <w:jc w:val="center"/>
        <w:outlineLvl w:val="2"/>
        <w:rPr>
          <w:rFonts w:ascii="Times New Roman" w:eastAsia="Microsoft YaHei" w:hAnsi="Times New Roman" w:cs="Times New Roman"/>
          <w:b/>
          <w:kern w:val="1"/>
          <w:sz w:val="24"/>
          <w:szCs w:val="24"/>
          <w:lang w:eastAsia="zh-CN" w:bidi="hi-IN"/>
        </w:rPr>
      </w:pPr>
    </w:p>
    <w:p w:rsidR="00DA5F18" w:rsidRDefault="00DA5F18" w:rsidP="00DA5F18">
      <w:pPr>
        <w:keepNext/>
        <w:suppressAutoHyphens/>
        <w:spacing w:after="0" w:line="300" w:lineRule="exact"/>
        <w:jc w:val="center"/>
        <w:outlineLvl w:val="2"/>
        <w:rPr>
          <w:rFonts w:ascii="Times New Roman" w:eastAsia="Microsoft YaHei" w:hAnsi="Times New Roman" w:cs="Times New Roman"/>
          <w:b/>
          <w:kern w:val="1"/>
          <w:sz w:val="24"/>
          <w:szCs w:val="24"/>
          <w:lang w:eastAsia="zh-CN" w:bidi="hi-IN"/>
        </w:rPr>
      </w:pPr>
    </w:p>
    <w:p w:rsidR="00DA5F18" w:rsidRPr="007E5D3F" w:rsidRDefault="00DA5F18" w:rsidP="00DA5F18">
      <w:pPr>
        <w:pStyle w:val="Listaszerbekezds"/>
        <w:keepNext/>
        <w:numPr>
          <w:ilvl w:val="0"/>
          <w:numId w:val="13"/>
        </w:numPr>
        <w:suppressAutoHyphens/>
        <w:spacing w:after="0" w:line="300" w:lineRule="exact"/>
        <w:jc w:val="center"/>
        <w:outlineLvl w:val="2"/>
        <w:rPr>
          <w:rFonts w:ascii="Times New Roman" w:eastAsia="Microsoft YaHei" w:hAnsi="Times New Roman" w:cs="Times New Roman"/>
          <w:b/>
          <w:kern w:val="1"/>
          <w:sz w:val="24"/>
          <w:szCs w:val="24"/>
          <w:lang w:eastAsia="zh-CN" w:bidi="hi-IN"/>
        </w:rPr>
      </w:pPr>
      <w:r>
        <w:rPr>
          <w:rFonts w:ascii="Times New Roman" w:eastAsia="Microsoft YaHei" w:hAnsi="Times New Roman" w:cs="Times New Roman"/>
          <w:b/>
          <w:kern w:val="1"/>
          <w:sz w:val="24"/>
          <w:szCs w:val="24"/>
          <w:lang w:eastAsia="zh-CN" w:bidi="hi-IN"/>
        </w:rPr>
        <w:t>Összeférhetetlenségi szabályok</w:t>
      </w:r>
    </w:p>
    <w:p w:rsidR="00DA5F18" w:rsidRPr="00911BC0" w:rsidRDefault="00DA5F18" w:rsidP="00DA5F18">
      <w:pPr>
        <w:keepNext/>
        <w:suppressAutoHyphens/>
        <w:spacing w:after="0" w:line="300" w:lineRule="exact"/>
        <w:jc w:val="center"/>
        <w:outlineLvl w:val="2"/>
        <w:rPr>
          <w:rFonts w:ascii="Times New Roman" w:eastAsia="Microsoft YaHei" w:hAnsi="Times New Roman" w:cs="Times New Roman"/>
          <w:b/>
          <w:kern w:val="1"/>
          <w:sz w:val="24"/>
          <w:szCs w:val="24"/>
          <w:lang w:eastAsia="zh-CN" w:bidi="hi-IN"/>
        </w:rPr>
      </w:pPr>
    </w:p>
    <w:p w:rsidR="00DA5F18" w:rsidRPr="00911BC0" w:rsidRDefault="00DA5F18" w:rsidP="00DA5F18">
      <w:pPr>
        <w:keepNext/>
        <w:suppressAutoHyphens/>
        <w:spacing w:after="0" w:line="300" w:lineRule="exact"/>
        <w:jc w:val="center"/>
        <w:outlineLvl w:val="2"/>
        <w:rPr>
          <w:rFonts w:ascii="Times New Roman" w:eastAsia="Microsoft YaHei" w:hAnsi="Times New Roman" w:cs="Times New Roman"/>
          <w:b/>
          <w:kern w:val="1"/>
          <w:sz w:val="24"/>
          <w:szCs w:val="24"/>
          <w:lang w:eastAsia="zh-CN" w:bidi="hi-IN"/>
        </w:rPr>
      </w:pPr>
      <w:r>
        <w:rPr>
          <w:rFonts w:ascii="Times New Roman" w:eastAsia="Microsoft YaHei" w:hAnsi="Times New Roman" w:cs="Times New Roman"/>
          <w:b/>
          <w:kern w:val="1"/>
          <w:sz w:val="24"/>
          <w:szCs w:val="24"/>
          <w:lang w:eastAsia="zh-CN" w:bidi="hi-IN"/>
        </w:rPr>
        <w:t>8</w:t>
      </w:r>
      <w:r w:rsidRPr="00911BC0">
        <w:rPr>
          <w:rFonts w:ascii="Times New Roman" w:eastAsia="Microsoft YaHei" w:hAnsi="Times New Roman" w:cs="Times New Roman"/>
          <w:b/>
          <w:kern w:val="1"/>
          <w:sz w:val="24"/>
          <w:szCs w:val="24"/>
          <w:lang w:eastAsia="zh-CN" w:bidi="hi-IN"/>
        </w:rPr>
        <w:t>. §</w:t>
      </w:r>
    </w:p>
    <w:p w:rsidR="00DA5F18" w:rsidRPr="00911BC0" w:rsidRDefault="00DA5F18" w:rsidP="00DA5F18">
      <w:pPr>
        <w:tabs>
          <w:tab w:val="left" w:pos="510"/>
          <w:tab w:val="left" w:pos="567"/>
        </w:tabs>
        <w:suppressAutoHyphens/>
        <w:spacing w:after="0" w:line="300" w:lineRule="exact"/>
        <w:ind w:left="454" w:hanging="454"/>
        <w:jc w:val="both"/>
        <w:rPr>
          <w:rFonts w:ascii="Times New Roman" w:eastAsia="SimSun" w:hAnsi="Times New Roman" w:cs="Times New Roman"/>
          <w:kern w:val="1"/>
          <w:sz w:val="24"/>
          <w:szCs w:val="24"/>
          <w:lang w:eastAsia="zh-CN" w:bidi="hi-IN"/>
        </w:rPr>
      </w:pPr>
    </w:p>
    <w:p w:rsidR="00DA5F18" w:rsidRPr="004E4319" w:rsidRDefault="00DA5F18" w:rsidP="00DA5F18">
      <w:pPr>
        <w:pStyle w:val="Listaszerbekezds"/>
        <w:widowControl w:val="0"/>
        <w:numPr>
          <w:ilvl w:val="1"/>
          <w:numId w:val="13"/>
        </w:numPr>
        <w:autoSpaceDE w:val="0"/>
        <w:autoSpaceDN w:val="0"/>
        <w:adjustRightInd w:val="0"/>
        <w:spacing w:after="0" w:line="300" w:lineRule="exact"/>
        <w:ind w:left="426" w:hanging="426"/>
        <w:jc w:val="both"/>
        <w:rPr>
          <w:rFonts w:ascii="Times New Roman" w:eastAsiaTheme="minorEastAsia" w:hAnsi="Times New Roman" w:cs="Times New Roman"/>
          <w:sz w:val="24"/>
          <w:szCs w:val="24"/>
          <w:lang w:eastAsia="hu-HU"/>
        </w:rPr>
      </w:pPr>
      <w:r w:rsidRPr="004E4319">
        <w:rPr>
          <w:rFonts w:ascii="Times New Roman" w:eastAsiaTheme="minorEastAsia" w:hAnsi="Times New Roman" w:cs="Times New Roman"/>
          <w:sz w:val="24"/>
          <w:szCs w:val="24"/>
          <w:lang w:eastAsia="hu-HU"/>
        </w:rPr>
        <w:t>Bírálóként, illetve elnökként, tagként nem vehet részt a tervtanácsi eljárásban a tárgyalandó tervdokumentáció tervezője, valamint annak</w:t>
      </w:r>
    </w:p>
    <w:p w:rsidR="00DA5F18" w:rsidRDefault="00DA5F18" w:rsidP="00DA5F18">
      <w:pPr>
        <w:pStyle w:val="Listaszerbekezds"/>
        <w:widowControl w:val="0"/>
        <w:numPr>
          <w:ilvl w:val="2"/>
          <w:numId w:val="13"/>
        </w:numPr>
        <w:autoSpaceDE w:val="0"/>
        <w:autoSpaceDN w:val="0"/>
        <w:adjustRightInd w:val="0"/>
        <w:spacing w:after="0" w:line="300" w:lineRule="exact"/>
        <w:ind w:left="851" w:hanging="425"/>
        <w:jc w:val="both"/>
        <w:rPr>
          <w:rFonts w:ascii="Times New Roman" w:eastAsiaTheme="minorEastAsia" w:hAnsi="Times New Roman" w:cs="Times New Roman"/>
          <w:sz w:val="24"/>
          <w:szCs w:val="24"/>
          <w:lang w:eastAsia="hu-HU"/>
        </w:rPr>
      </w:pPr>
      <w:r w:rsidRPr="004E4319">
        <w:rPr>
          <w:rFonts w:ascii="Times New Roman" w:eastAsiaTheme="minorEastAsia" w:hAnsi="Times New Roman" w:cs="Times New Roman"/>
          <w:sz w:val="24"/>
          <w:szCs w:val="24"/>
          <w:lang w:eastAsia="hu-HU"/>
        </w:rPr>
        <w:t>a közigazgatási hatósági eljárás általános szabályairól szóló törvényben meghatározottak szerinti hozzátartozója,</w:t>
      </w:r>
    </w:p>
    <w:p w:rsidR="00DA5F18" w:rsidRDefault="00DA5F18" w:rsidP="00DA5F18">
      <w:pPr>
        <w:pStyle w:val="Listaszerbekezds"/>
        <w:widowControl w:val="0"/>
        <w:numPr>
          <w:ilvl w:val="2"/>
          <w:numId w:val="13"/>
        </w:numPr>
        <w:autoSpaceDE w:val="0"/>
        <w:autoSpaceDN w:val="0"/>
        <w:adjustRightInd w:val="0"/>
        <w:spacing w:after="0" w:line="300" w:lineRule="exact"/>
        <w:ind w:left="851" w:hanging="425"/>
        <w:jc w:val="both"/>
        <w:rPr>
          <w:rFonts w:ascii="Times New Roman" w:eastAsiaTheme="minorEastAsia" w:hAnsi="Times New Roman" w:cs="Times New Roman"/>
          <w:sz w:val="24"/>
          <w:szCs w:val="24"/>
          <w:lang w:eastAsia="hu-HU"/>
        </w:rPr>
      </w:pPr>
      <w:r w:rsidRPr="004E4319">
        <w:rPr>
          <w:rFonts w:ascii="Times New Roman" w:eastAsiaTheme="minorEastAsia" w:hAnsi="Times New Roman" w:cs="Times New Roman"/>
          <w:sz w:val="24"/>
          <w:szCs w:val="24"/>
          <w:lang w:eastAsia="hu-HU"/>
        </w:rPr>
        <w:t>a tervdokumentáció benyújtását megelőző egy éven belül szerzői jogi védelem alá eső alkotás tekintetében szerzőtársa, munkatársa, társtervezője vagy ágazati tervezője volt,</w:t>
      </w:r>
    </w:p>
    <w:p w:rsidR="00DA5F18" w:rsidRDefault="00DA5F18" w:rsidP="00DA5F18">
      <w:pPr>
        <w:pStyle w:val="Listaszerbekezds"/>
        <w:widowControl w:val="0"/>
        <w:numPr>
          <w:ilvl w:val="2"/>
          <w:numId w:val="13"/>
        </w:numPr>
        <w:autoSpaceDE w:val="0"/>
        <w:autoSpaceDN w:val="0"/>
        <w:adjustRightInd w:val="0"/>
        <w:spacing w:after="0" w:line="300" w:lineRule="exact"/>
        <w:ind w:left="851" w:hanging="425"/>
        <w:jc w:val="both"/>
        <w:rPr>
          <w:rFonts w:ascii="Times New Roman" w:eastAsiaTheme="minorEastAsia" w:hAnsi="Times New Roman" w:cs="Times New Roman"/>
          <w:sz w:val="24"/>
          <w:szCs w:val="24"/>
          <w:lang w:eastAsia="hu-HU"/>
        </w:rPr>
      </w:pPr>
      <w:r w:rsidRPr="004E4319">
        <w:rPr>
          <w:rFonts w:ascii="Times New Roman" w:eastAsiaTheme="minorEastAsia" w:hAnsi="Times New Roman" w:cs="Times New Roman"/>
          <w:sz w:val="24"/>
          <w:szCs w:val="24"/>
          <w:lang w:eastAsia="hu-HU"/>
        </w:rPr>
        <w:t>munkatársa, illetve gazdasági társaságban tulajdonostársa, a tulajdonában álló gazdasági társaságnak alkalmazottja vagy azzal megbízási jogviszonyban áll, illetve</w:t>
      </w:r>
    </w:p>
    <w:p w:rsidR="00DA5F18" w:rsidRDefault="00DA5F18" w:rsidP="00DA5F18">
      <w:pPr>
        <w:pStyle w:val="Listaszerbekezds"/>
        <w:widowControl w:val="0"/>
        <w:numPr>
          <w:ilvl w:val="2"/>
          <w:numId w:val="13"/>
        </w:numPr>
        <w:autoSpaceDE w:val="0"/>
        <w:autoSpaceDN w:val="0"/>
        <w:adjustRightInd w:val="0"/>
        <w:spacing w:after="0" w:line="300" w:lineRule="exact"/>
        <w:ind w:left="851" w:hanging="425"/>
        <w:jc w:val="both"/>
        <w:rPr>
          <w:rFonts w:ascii="Times New Roman" w:eastAsiaTheme="minorEastAsia" w:hAnsi="Times New Roman" w:cs="Times New Roman"/>
          <w:sz w:val="24"/>
          <w:szCs w:val="24"/>
          <w:lang w:eastAsia="hu-HU"/>
        </w:rPr>
      </w:pPr>
      <w:r w:rsidRPr="004E4319">
        <w:rPr>
          <w:rFonts w:ascii="Times New Roman" w:eastAsiaTheme="minorEastAsia" w:hAnsi="Times New Roman" w:cs="Times New Roman"/>
          <w:sz w:val="24"/>
          <w:szCs w:val="24"/>
          <w:lang w:eastAsia="hu-HU"/>
        </w:rPr>
        <w:t>tulajdonában levő gazdasági társaság alkalmazásában vagy azzal megbízási jogviszonyban álló tervező.</w:t>
      </w:r>
    </w:p>
    <w:p w:rsidR="00DA5F18" w:rsidRDefault="00DA5F18" w:rsidP="00DA5F18">
      <w:pPr>
        <w:pStyle w:val="Listaszerbekezds"/>
        <w:widowControl w:val="0"/>
        <w:numPr>
          <w:ilvl w:val="1"/>
          <w:numId w:val="13"/>
        </w:numPr>
        <w:autoSpaceDE w:val="0"/>
        <w:autoSpaceDN w:val="0"/>
        <w:adjustRightInd w:val="0"/>
        <w:spacing w:after="0" w:line="300" w:lineRule="exact"/>
        <w:ind w:left="426" w:hanging="426"/>
        <w:jc w:val="both"/>
        <w:rPr>
          <w:rFonts w:ascii="Times New Roman" w:eastAsiaTheme="minorEastAsia" w:hAnsi="Times New Roman" w:cs="Times New Roman"/>
          <w:sz w:val="24"/>
          <w:szCs w:val="24"/>
          <w:lang w:eastAsia="hu-HU"/>
        </w:rPr>
      </w:pPr>
      <w:r w:rsidRPr="004E4319">
        <w:rPr>
          <w:rFonts w:ascii="Times New Roman" w:eastAsiaTheme="minorEastAsia" w:hAnsi="Times New Roman" w:cs="Times New Roman"/>
          <w:sz w:val="24"/>
          <w:szCs w:val="24"/>
          <w:lang w:eastAsia="hu-HU"/>
        </w:rPr>
        <w:t>A tervtanácsban nem vehet részt az, akitől nem várható el az ügy tárgyilagos megítélése.</w:t>
      </w:r>
    </w:p>
    <w:p w:rsidR="00DA5F18" w:rsidRDefault="00DA5F18" w:rsidP="00DA5F18">
      <w:pPr>
        <w:pStyle w:val="Listaszerbekezds"/>
        <w:widowControl w:val="0"/>
        <w:numPr>
          <w:ilvl w:val="1"/>
          <w:numId w:val="13"/>
        </w:numPr>
        <w:autoSpaceDE w:val="0"/>
        <w:autoSpaceDN w:val="0"/>
        <w:adjustRightInd w:val="0"/>
        <w:spacing w:after="0" w:line="300" w:lineRule="exact"/>
        <w:ind w:left="426" w:hanging="426"/>
        <w:jc w:val="both"/>
        <w:rPr>
          <w:rFonts w:ascii="Times New Roman" w:eastAsiaTheme="minorEastAsia" w:hAnsi="Times New Roman" w:cs="Times New Roman"/>
          <w:sz w:val="24"/>
          <w:szCs w:val="24"/>
          <w:lang w:eastAsia="hu-HU"/>
        </w:rPr>
      </w:pPr>
      <w:r w:rsidRPr="004E4319">
        <w:rPr>
          <w:rFonts w:ascii="Times New Roman" w:eastAsiaTheme="minorEastAsia" w:hAnsi="Times New Roman" w:cs="Times New Roman"/>
          <w:sz w:val="24"/>
          <w:szCs w:val="24"/>
          <w:lang w:eastAsia="hu-HU"/>
        </w:rPr>
        <w:t>Településrendezési eszközre vonatkozó tervtanácsi vélemény kialakítása esetén nem lehet elnök, tag, illetve bíráló az elfogadásban érintett önkormányzat alkalmazottja, valamint a képviselő-testület tagja.</w:t>
      </w:r>
    </w:p>
    <w:p w:rsidR="00DA5F18" w:rsidRDefault="00DA5F18" w:rsidP="00DA5F18">
      <w:pPr>
        <w:pStyle w:val="Listaszerbekezds"/>
        <w:widowControl w:val="0"/>
        <w:numPr>
          <w:ilvl w:val="1"/>
          <w:numId w:val="13"/>
        </w:numPr>
        <w:autoSpaceDE w:val="0"/>
        <w:autoSpaceDN w:val="0"/>
        <w:adjustRightInd w:val="0"/>
        <w:spacing w:after="0" w:line="300" w:lineRule="exact"/>
        <w:ind w:left="426" w:hanging="426"/>
        <w:jc w:val="both"/>
        <w:rPr>
          <w:rFonts w:ascii="Times New Roman" w:eastAsiaTheme="minorEastAsia" w:hAnsi="Times New Roman" w:cs="Times New Roman"/>
          <w:sz w:val="24"/>
          <w:szCs w:val="24"/>
          <w:lang w:eastAsia="hu-HU"/>
        </w:rPr>
      </w:pPr>
      <w:r w:rsidRPr="004E4319">
        <w:rPr>
          <w:rFonts w:ascii="Times New Roman" w:eastAsiaTheme="minorEastAsia" w:hAnsi="Times New Roman" w:cs="Times New Roman"/>
          <w:sz w:val="24"/>
          <w:szCs w:val="24"/>
          <w:lang w:eastAsia="hu-HU"/>
        </w:rPr>
        <w:t>Az összeférhetetlenség elbírálásának részletes szabályairól a tervtanács ügyrendje rendelkezik.</w:t>
      </w:r>
    </w:p>
    <w:p w:rsidR="00DA5F18" w:rsidRPr="004E4319" w:rsidRDefault="00DA5F18" w:rsidP="00DA5F18">
      <w:pPr>
        <w:pStyle w:val="Listaszerbekezds"/>
        <w:widowControl w:val="0"/>
        <w:numPr>
          <w:ilvl w:val="1"/>
          <w:numId w:val="13"/>
        </w:numPr>
        <w:autoSpaceDE w:val="0"/>
        <w:autoSpaceDN w:val="0"/>
        <w:adjustRightInd w:val="0"/>
        <w:spacing w:after="0" w:line="300" w:lineRule="exact"/>
        <w:ind w:left="426" w:hanging="426"/>
        <w:jc w:val="both"/>
        <w:rPr>
          <w:rFonts w:ascii="Times New Roman" w:eastAsiaTheme="minorEastAsia" w:hAnsi="Times New Roman" w:cs="Times New Roman"/>
          <w:sz w:val="24"/>
          <w:szCs w:val="24"/>
          <w:lang w:eastAsia="hu-HU"/>
        </w:rPr>
      </w:pPr>
      <w:r w:rsidRPr="004E4319">
        <w:rPr>
          <w:rFonts w:ascii="Times New Roman" w:eastAsiaTheme="minorEastAsia" w:hAnsi="Times New Roman" w:cs="Times New Roman"/>
          <w:sz w:val="24"/>
          <w:szCs w:val="24"/>
          <w:lang w:eastAsia="hu-HU"/>
        </w:rPr>
        <w:t>A bíráló, a tag a tervtanács elnökének haladéktalanul, de legkésőbb az ok felmerülésétől számított 3 napon belül köteles bejelenteni, ha vele szemben összeférhetetlenségi ok áll fenn. Az összeférhetetlenségi okot az összeférhetetlenségi okról való tudomásszerzéstől számított nyolc napon, de legkésőbb a tervtanácsi eljárás megindulásától számított hat hónapon belül a tervtanácsi tárgyaláson részt vevő, valamint a tervtanácsi véleménnyel érintett személy is bejelentheti.</w:t>
      </w:r>
    </w:p>
    <w:p w:rsidR="00DA5F18" w:rsidRDefault="00DA5F18" w:rsidP="00DA5F18">
      <w:pPr>
        <w:keepNext/>
        <w:suppressAutoHyphens/>
        <w:spacing w:after="0" w:line="300" w:lineRule="exact"/>
        <w:jc w:val="center"/>
        <w:outlineLvl w:val="2"/>
        <w:rPr>
          <w:rFonts w:ascii="Times New Roman" w:eastAsia="Microsoft YaHei" w:hAnsi="Times New Roman" w:cs="Times New Roman"/>
          <w:b/>
          <w:kern w:val="1"/>
          <w:sz w:val="24"/>
          <w:szCs w:val="24"/>
          <w:lang w:eastAsia="zh-CN" w:bidi="hi-IN"/>
        </w:rPr>
      </w:pPr>
    </w:p>
    <w:p w:rsidR="00DA5F18" w:rsidRPr="00193A61" w:rsidRDefault="00DA5F18" w:rsidP="00DA5F18">
      <w:pPr>
        <w:pStyle w:val="Listaszerbekezds"/>
        <w:keepNext/>
        <w:numPr>
          <w:ilvl w:val="0"/>
          <w:numId w:val="13"/>
        </w:numPr>
        <w:suppressAutoHyphens/>
        <w:spacing w:after="0" w:line="300" w:lineRule="exact"/>
        <w:jc w:val="center"/>
        <w:outlineLvl w:val="2"/>
        <w:rPr>
          <w:rFonts w:ascii="Times New Roman" w:eastAsia="Microsoft YaHei" w:hAnsi="Times New Roman" w:cs="Times New Roman"/>
          <w:b/>
          <w:kern w:val="1"/>
          <w:sz w:val="24"/>
          <w:szCs w:val="24"/>
          <w:lang w:eastAsia="zh-CN" w:bidi="hi-IN"/>
        </w:rPr>
      </w:pPr>
      <w:r w:rsidRPr="00193A61">
        <w:rPr>
          <w:rFonts w:ascii="Times New Roman" w:eastAsia="Microsoft YaHei" w:hAnsi="Times New Roman" w:cs="Times New Roman"/>
          <w:b/>
          <w:kern w:val="1"/>
          <w:sz w:val="24"/>
          <w:szCs w:val="24"/>
          <w:lang w:eastAsia="zh-CN" w:bidi="hi-IN"/>
        </w:rPr>
        <w:t>A tervtanács titkára</w:t>
      </w:r>
    </w:p>
    <w:p w:rsidR="00DA5F18" w:rsidRPr="00911BC0" w:rsidRDefault="00DA5F18" w:rsidP="00DA5F18">
      <w:pPr>
        <w:keepNext/>
        <w:suppressAutoHyphens/>
        <w:spacing w:after="0" w:line="300" w:lineRule="exact"/>
        <w:jc w:val="center"/>
        <w:outlineLvl w:val="2"/>
        <w:rPr>
          <w:rFonts w:ascii="Times New Roman" w:eastAsia="Microsoft YaHei" w:hAnsi="Times New Roman" w:cs="Times New Roman"/>
          <w:b/>
          <w:kern w:val="1"/>
          <w:sz w:val="24"/>
          <w:szCs w:val="24"/>
          <w:lang w:eastAsia="zh-CN" w:bidi="hi-IN"/>
        </w:rPr>
      </w:pPr>
    </w:p>
    <w:p w:rsidR="00DA5F18" w:rsidRPr="00911BC0" w:rsidRDefault="00DA5F18" w:rsidP="00DA5F18">
      <w:pPr>
        <w:keepNext/>
        <w:suppressAutoHyphens/>
        <w:spacing w:after="0" w:line="300" w:lineRule="exact"/>
        <w:jc w:val="center"/>
        <w:outlineLvl w:val="2"/>
        <w:rPr>
          <w:rFonts w:ascii="Times New Roman" w:eastAsia="Microsoft YaHei" w:hAnsi="Times New Roman" w:cs="Times New Roman"/>
          <w:b/>
          <w:kern w:val="1"/>
          <w:sz w:val="24"/>
          <w:szCs w:val="24"/>
          <w:lang w:eastAsia="zh-CN" w:bidi="hi-IN"/>
        </w:rPr>
      </w:pPr>
      <w:r>
        <w:rPr>
          <w:rFonts w:ascii="Times New Roman" w:eastAsia="Microsoft YaHei" w:hAnsi="Times New Roman" w:cs="Times New Roman"/>
          <w:b/>
          <w:kern w:val="1"/>
          <w:sz w:val="24"/>
          <w:szCs w:val="24"/>
          <w:lang w:eastAsia="zh-CN" w:bidi="hi-IN"/>
        </w:rPr>
        <w:t>9</w:t>
      </w:r>
      <w:r w:rsidRPr="00911BC0">
        <w:rPr>
          <w:rFonts w:ascii="Times New Roman" w:eastAsia="Microsoft YaHei" w:hAnsi="Times New Roman" w:cs="Times New Roman"/>
          <w:b/>
          <w:kern w:val="1"/>
          <w:sz w:val="24"/>
          <w:szCs w:val="24"/>
          <w:lang w:eastAsia="zh-CN" w:bidi="hi-IN"/>
        </w:rPr>
        <w:t>. §</w:t>
      </w:r>
    </w:p>
    <w:p w:rsidR="00DA5F18" w:rsidRPr="00911BC0" w:rsidRDefault="00DA5F18" w:rsidP="00DA5F18">
      <w:pPr>
        <w:keepNext/>
        <w:suppressAutoHyphens/>
        <w:spacing w:after="0" w:line="300" w:lineRule="exact"/>
        <w:jc w:val="center"/>
        <w:outlineLvl w:val="2"/>
        <w:rPr>
          <w:rFonts w:ascii="Times New Roman" w:eastAsia="Microsoft YaHei" w:hAnsi="Times New Roman" w:cs="Times New Roman"/>
          <w:b/>
          <w:kern w:val="1"/>
          <w:sz w:val="24"/>
          <w:szCs w:val="24"/>
          <w:lang w:eastAsia="zh-CN" w:bidi="hi-IN"/>
        </w:rPr>
      </w:pPr>
    </w:p>
    <w:p w:rsidR="00DA5F18" w:rsidRPr="00911BC0" w:rsidRDefault="00DA5F18" w:rsidP="00DA5F18">
      <w:pPr>
        <w:numPr>
          <w:ilvl w:val="0"/>
          <w:numId w:val="7"/>
        </w:numPr>
        <w:tabs>
          <w:tab w:val="left" w:pos="426"/>
          <w:tab w:val="left" w:pos="567"/>
        </w:tabs>
        <w:suppressAutoHyphens/>
        <w:spacing w:after="0" w:line="300" w:lineRule="exact"/>
        <w:ind w:left="426" w:hanging="426"/>
        <w:jc w:val="both"/>
        <w:rPr>
          <w:rFonts w:ascii="Times New Roman" w:eastAsia="SimSun" w:hAnsi="Times New Roman" w:cs="Times New Roman"/>
          <w:kern w:val="1"/>
          <w:sz w:val="24"/>
          <w:szCs w:val="24"/>
          <w:lang w:eastAsia="zh-CN" w:bidi="hi-IN"/>
        </w:rPr>
      </w:pPr>
      <w:r w:rsidRPr="00911BC0">
        <w:rPr>
          <w:rFonts w:ascii="Times New Roman" w:eastAsia="SimSun" w:hAnsi="Times New Roman" w:cs="Times New Roman"/>
          <w:kern w:val="1"/>
          <w:sz w:val="24"/>
          <w:szCs w:val="24"/>
          <w:lang w:eastAsia="zh-CN" w:bidi="hi-IN"/>
        </w:rPr>
        <w:t>A Tervtanács munkájának szervezését, valamint a működésével kapcsolatos egyéb adminisztratív feladatokat a Polgármesteri Hivatal erre kijelölt köztisztviselője (a továbbiakban: a Tervtanács titkára) látja el, aki erre irányuló tevékenységét a Tervtanács elnökének irányításával végzi.</w:t>
      </w:r>
    </w:p>
    <w:p w:rsidR="00DA5F18" w:rsidRPr="00911BC0" w:rsidRDefault="00DA5F18" w:rsidP="00DA5F18">
      <w:pPr>
        <w:numPr>
          <w:ilvl w:val="0"/>
          <w:numId w:val="7"/>
        </w:numPr>
        <w:tabs>
          <w:tab w:val="left" w:pos="426"/>
          <w:tab w:val="left" w:pos="567"/>
        </w:tabs>
        <w:suppressAutoHyphens/>
        <w:spacing w:after="0" w:line="300" w:lineRule="exact"/>
        <w:ind w:left="426" w:hanging="426"/>
        <w:jc w:val="both"/>
        <w:rPr>
          <w:rFonts w:ascii="Times New Roman" w:eastAsia="SimSun" w:hAnsi="Times New Roman" w:cs="Times New Roman"/>
          <w:kern w:val="1"/>
          <w:sz w:val="24"/>
          <w:szCs w:val="24"/>
          <w:lang w:eastAsia="zh-CN" w:bidi="hi-IN"/>
        </w:rPr>
      </w:pPr>
      <w:r w:rsidRPr="00911BC0">
        <w:rPr>
          <w:rFonts w:ascii="Times New Roman" w:eastAsia="SimSun" w:hAnsi="Times New Roman" w:cs="Times New Roman"/>
          <w:kern w:val="1"/>
          <w:sz w:val="24"/>
          <w:szCs w:val="24"/>
          <w:lang w:eastAsia="zh-CN" w:bidi="hi-IN"/>
        </w:rPr>
        <w:t>A Tervtanács titkára</w:t>
      </w:r>
    </w:p>
    <w:p w:rsidR="00DA5F18" w:rsidRPr="00911BC0" w:rsidRDefault="00DA5F18" w:rsidP="00DA5F18">
      <w:pPr>
        <w:numPr>
          <w:ilvl w:val="1"/>
          <w:numId w:val="7"/>
        </w:numPr>
        <w:tabs>
          <w:tab w:val="left" w:pos="737"/>
          <w:tab w:val="left" w:pos="851"/>
        </w:tabs>
        <w:suppressAutoHyphens/>
        <w:spacing w:after="0" w:line="300" w:lineRule="exact"/>
        <w:ind w:left="851" w:hanging="425"/>
        <w:jc w:val="both"/>
        <w:rPr>
          <w:rFonts w:ascii="Times New Roman" w:eastAsia="SimSun" w:hAnsi="Times New Roman" w:cs="Times New Roman"/>
          <w:kern w:val="1"/>
          <w:sz w:val="24"/>
          <w:szCs w:val="24"/>
          <w:lang w:eastAsia="zh-CN" w:bidi="hi-IN"/>
        </w:rPr>
      </w:pPr>
      <w:r w:rsidRPr="00911BC0">
        <w:rPr>
          <w:rFonts w:ascii="Times New Roman" w:eastAsia="SimSun" w:hAnsi="Times New Roman" w:cs="Times New Roman"/>
          <w:kern w:val="1"/>
          <w:sz w:val="24"/>
          <w:szCs w:val="24"/>
          <w:lang w:eastAsia="zh-CN" w:bidi="hi-IN"/>
        </w:rPr>
        <w:t>az elnök döntésének megfelelően meghívja a tervtanácsi tárgyalás résztvevőit,</w:t>
      </w:r>
    </w:p>
    <w:p w:rsidR="00DA5F18" w:rsidRPr="00911BC0" w:rsidRDefault="00DA5F18" w:rsidP="00DA5F18">
      <w:pPr>
        <w:numPr>
          <w:ilvl w:val="1"/>
          <w:numId w:val="7"/>
        </w:numPr>
        <w:tabs>
          <w:tab w:val="left" w:pos="737"/>
          <w:tab w:val="left" w:pos="851"/>
        </w:tabs>
        <w:suppressAutoHyphens/>
        <w:spacing w:after="0" w:line="300" w:lineRule="exact"/>
        <w:ind w:left="851" w:hanging="425"/>
        <w:jc w:val="both"/>
        <w:rPr>
          <w:rFonts w:ascii="Times New Roman" w:eastAsia="SimSun" w:hAnsi="Times New Roman" w:cs="Times New Roman"/>
          <w:kern w:val="1"/>
          <w:sz w:val="24"/>
          <w:szCs w:val="24"/>
          <w:lang w:eastAsia="zh-CN" w:bidi="hi-IN"/>
        </w:rPr>
      </w:pPr>
      <w:r w:rsidRPr="00911BC0">
        <w:rPr>
          <w:rFonts w:ascii="Times New Roman" w:eastAsia="SimSun" w:hAnsi="Times New Roman" w:cs="Times New Roman"/>
          <w:kern w:val="1"/>
          <w:sz w:val="24"/>
          <w:szCs w:val="24"/>
          <w:lang w:eastAsia="zh-CN" w:bidi="hi-IN"/>
        </w:rPr>
        <w:t>vezeti és összeállítja a jegyzőkönyvet,</w:t>
      </w:r>
    </w:p>
    <w:p w:rsidR="00DA5F18" w:rsidRPr="00911BC0" w:rsidRDefault="00DA5F18" w:rsidP="00DA5F18">
      <w:pPr>
        <w:numPr>
          <w:ilvl w:val="1"/>
          <w:numId w:val="7"/>
        </w:numPr>
        <w:tabs>
          <w:tab w:val="left" w:pos="737"/>
          <w:tab w:val="left" w:pos="851"/>
        </w:tabs>
        <w:suppressAutoHyphens/>
        <w:spacing w:after="0" w:line="300" w:lineRule="exact"/>
        <w:ind w:left="851" w:hanging="425"/>
        <w:jc w:val="both"/>
        <w:rPr>
          <w:rFonts w:ascii="Times New Roman" w:eastAsia="SimSun" w:hAnsi="Times New Roman" w:cs="Times New Roman"/>
          <w:kern w:val="1"/>
          <w:sz w:val="24"/>
          <w:szCs w:val="24"/>
          <w:lang w:eastAsia="zh-CN" w:bidi="hi-IN"/>
        </w:rPr>
      </w:pPr>
      <w:r w:rsidRPr="00911BC0">
        <w:rPr>
          <w:rFonts w:ascii="Times New Roman" w:eastAsia="SimSun" w:hAnsi="Times New Roman" w:cs="Times New Roman"/>
          <w:kern w:val="1"/>
          <w:sz w:val="24"/>
          <w:szCs w:val="24"/>
          <w:lang w:eastAsia="zh-CN" w:bidi="hi-IN"/>
        </w:rPr>
        <w:t>az elnök részére kiadmányozásra előkészíti a Tervtanács állásfoglalását,</w:t>
      </w:r>
    </w:p>
    <w:p w:rsidR="00DA5F18" w:rsidRPr="00911BC0" w:rsidRDefault="00DA5F18" w:rsidP="00DA5F18">
      <w:pPr>
        <w:numPr>
          <w:ilvl w:val="1"/>
          <w:numId w:val="7"/>
        </w:numPr>
        <w:tabs>
          <w:tab w:val="left" w:pos="737"/>
          <w:tab w:val="left" w:pos="851"/>
        </w:tabs>
        <w:suppressAutoHyphens/>
        <w:spacing w:after="0" w:line="300" w:lineRule="exact"/>
        <w:ind w:left="851" w:hanging="425"/>
        <w:jc w:val="both"/>
        <w:rPr>
          <w:rFonts w:ascii="Times New Roman" w:eastAsia="SimSun" w:hAnsi="Times New Roman" w:cs="Times New Roman"/>
          <w:kern w:val="1"/>
          <w:sz w:val="24"/>
          <w:szCs w:val="24"/>
          <w:lang w:eastAsia="zh-CN" w:bidi="hi-IN"/>
        </w:rPr>
      </w:pPr>
      <w:r w:rsidRPr="00911BC0">
        <w:rPr>
          <w:rFonts w:ascii="Times New Roman" w:eastAsia="SimSun" w:hAnsi="Times New Roman" w:cs="Times New Roman"/>
          <w:kern w:val="1"/>
          <w:sz w:val="24"/>
          <w:szCs w:val="24"/>
          <w:lang w:eastAsia="zh-CN" w:bidi="hi-IN"/>
        </w:rPr>
        <w:t>megküldi az érintetteknek a tervtanácsi állásfoglalást,</w:t>
      </w:r>
    </w:p>
    <w:p w:rsidR="00DA5F18" w:rsidRPr="00911BC0" w:rsidRDefault="00DA5F18" w:rsidP="00DA5F18">
      <w:pPr>
        <w:numPr>
          <w:ilvl w:val="1"/>
          <w:numId w:val="7"/>
        </w:numPr>
        <w:tabs>
          <w:tab w:val="left" w:pos="737"/>
          <w:tab w:val="left" w:pos="851"/>
        </w:tabs>
        <w:suppressAutoHyphens/>
        <w:spacing w:after="0" w:line="300" w:lineRule="exact"/>
        <w:ind w:left="851" w:hanging="425"/>
        <w:jc w:val="both"/>
        <w:rPr>
          <w:rFonts w:ascii="Times New Roman" w:eastAsia="SimSun" w:hAnsi="Times New Roman" w:cs="Times New Roman"/>
          <w:kern w:val="1"/>
          <w:sz w:val="24"/>
          <w:szCs w:val="24"/>
          <w:lang w:eastAsia="zh-CN" w:bidi="hi-IN"/>
        </w:rPr>
      </w:pPr>
      <w:r w:rsidRPr="00911BC0">
        <w:rPr>
          <w:rFonts w:ascii="Times New Roman" w:eastAsia="SimSun" w:hAnsi="Times New Roman" w:cs="Times New Roman"/>
          <w:kern w:val="1"/>
          <w:sz w:val="24"/>
          <w:szCs w:val="24"/>
          <w:lang w:eastAsia="zh-CN" w:bidi="hi-IN"/>
        </w:rPr>
        <w:t>végzi a Tervtanács működésével kapcsolatos iratkezelési feladatokat.</w:t>
      </w:r>
    </w:p>
    <w:p w:rsidR="00DA5F18" w:rsidRPr="00911BC0" w:rsidRDefault="00DA5F18" w:rsidP="00DA5F18">
      <w:pPr>
        <w:tabs>
          <w:tab w:val="left" w:pos="737"/>
        </w:tabs>
        <w:suppressAutoHyphens/>
        <w:spacing w:after="0" w:line="300" w:lineRule="exact"/>
        <w:ind w:left="737" w:hanging="340"/>
        <w:jc w:val="both"/>
        <w:rPr>
          <w:rFonts w:ascii="Times New Roman" w:eastAsia="SimSun" w:hAnsi="Times New Roman" w:cs="Times New Roman"/>
          <w:kern w:val="1"/>
          <w:sz w:val="24"/>
          <w:szCs w:val="24"/>
          <w:lang w:eastAsia="zh-CN" w:bidi="hi-IN"/>
        </w:rPr>
      </w:pPr>
    </w:p>
    <w:p w:rsidR="00DA5F18" w:rsidRPr="00911BC0" w:rsidRDefault="00DA5F18" w:rsidP="00DA5F18">
      <w:pPr>
        <w:keepNext/>
        <w:numPr>
          <w:ilvl w:val="0"/>
          <w:numId w:val="13"/>
        </w:numPr>
        <w:suppressAutoHyphens/>
        <w:spacing w:after="0" w:line="300" w:lineRule="exact"/>
        <w:jc w:val="center"/>
        <w:outlineLvl w:val="1"/>
        <w:rPr>
          <w:rFonts w:ascii="Times New Roman" w:eastAsia="Microsoft YaHei" w:hAnsi="Times New Roman" w:cs="Times New Roman"/>
          <w:b/>
          <w:kern w:val="1"/>
          <w:sz w:val="24"/>
          <w:szCs w:val="24"/>
          <w:lang w:eastAsia="zh-CN" w:bidi="hi-IN"/>
        </w:rPr>
      </w:pPr>
      <w:r w:rsidRPr="00911BC0">
        <w:rPr>
          <w:rFonts w:ascii="Times New Roman" w:eastAsia="Microsoft YaHei" w:hAnsi="Times New Roman" w:cs="Times New Roman"/>
          <w:b/>
          <w:kern w:val="1"/>
          <w:sz w:val="24"/>
          <w:szCs w:val="24"/>
          <w:lang w:eastAsia="zh-CN" w:bidi="hi-IN"/>
        </w:rPr>
        <w:lastRenderedPageBreak/>
        <w:t>A tervtanácsi eljárás rendje</w:t>
      </w:r>
    </w:p>
    <w:p w:rsidR="00DA5F18" w:rsidRPr="00911BC0" w:rsidRDefault="00DA5F18" w:rsidP="00DA5F18">
      <w:pPr>
        <w:keepNext/>
        <w:suppressAutoHyphens/>
        <w:spacing w:after="0" w:line="300" w:lineRule="exact"/>
        <w:ind w:left="720"/>
        <w:outlineLvl w:val="1"/>
        <w:rPr>
          <w:rFonts w:ascii="Times New Roman" w:eastAsia="Microsoft YaHei" w:hAnsi="Times New Roman" w:cs="Times New Roman"/>
          <w:b/>
          <w:kern w:val="1"/>
          <w:sz w:val="24"/>
          <w:szCs w:val="24"/>
          <w:lang w:eastAsia="zh-CN" w:bidi="hi-IN"/>
        </w:rPr>
      </w:pPr>
    </w:p>
    <w:p w:rsidR="00DA5F18" w:rsidRPr="00911BC0" w:rsidRDefault="00DA5F18" w:rsidP="00DA5F18">
      <w:pPr>
        <w:keepNext/>
        <w:suppressAutoHyphens/>
        <w:spacing w:after="0" w:line="300" w:lineRule="exact"/>
        <w:jc w:val="center"/>
        <w:outlineLvl w:val="2"/>
        <w:rPr>
          <w:rFonts w:ascii="Times New Roman" w:eastAsia="Microsoft YaHei" w:hAnsi="Times New Roman" w:cs="Times New Roman"/>
          <w:b/>
          <w:kern w:val="1"/>
          <w:sz w:val="24"/>
          <w:szCs w:val="24"/>
          <w:lang w:eastAsia="zh-CN" w:bidi="hi-IN"/>
        </w:rPr>
      </w:pPr>
      <w:r w:rsidRPr="00911BC0">
        <w:rPr>
          <w:rFonts w:ascii="Times New Roman" w:eastAsia="Microsoft YaHei" w:hAnsi="Times New Roman" w:cs="Times New Roman"/>
          <w:b/>
          <w:kern w:val="1"/>
          <w:sz w:val="24"/>
          <w:szCs w:val="24"/>
          <w:lang w:eastAsia="zh-CN" w:bidi="hi-IN"/>
        </w:rPr>
        <w:t>1</w:t>
      </w:r>
      <w:r>
        <w:rPr>
          <w:rFonts w:ascii="Times New Roman" w:eastAsia="Microsoft YaHei" w:hAnsi="Times New Roman" w:cs="Times New Roman"/>
          <w:b/>
          <w:kern w:val="1"/>
          <w:sz w:val="24"/>
          <w:szCs w:val="24"/>
          <w:lang w:eastAsia="zh-CN" w:bidi="hi-IN"/>
        </w:rPr>
        <w:t>0</w:t>
      </w:r>
      <w:r w:rsidRPr="00911BC0">
        <w:rPr>
          <w:rFonts w:ascii="Times New Roman" w:eastAsia="Microsoft YaHei" w:hAnsi="Times New Roman" w:cs="Times New Roman"/>
          <w:b/>
          <w:kern w:val="1"/>
          <w:sz w:val="24"/>
          <w:szCs w:val="24"/>
          <w:lang w:eastAsia="zh-CN" w:bidi="hi-IN"/>
        </w:rPr>
        <w:t>. §</w:t>
      </w:r>
    </w:p>
    <w:p w:rsidR="00DA5F18" w:rsidRPr="00911BC0" w:rsidRDefault="00DA5F18" w:rsidP="00DA5F18">
      <w:pPr>
        <w:keepNext/>
        <w:suppressAutoHyphens/>
        <w:spacing w:after="0" w:line="300" w:lineRule="exact"/>
        <w:jc w:val="center"/>
        <w:outlineLvl w:val="2"/>
        <w:rPr>
          <w:rFonts w:ascii="Times New Roman" w:eastAsia="Microsoft YaHei" w:hAnsi="Times New Roman" w:cs="Times New Roman"/>
          <w:b/>
          <w:kern w:val="1"/>
          <w:sz w:val="24"/>
          <w:szCs w:val="24"/>
          <w:lang w:eastAsia="zh-CN" w:bidi="hi-IN"/>
        </w:rPr>
      </w:pPr>
    </w:p>
    <w:p w:rsidR="00DA5F18" w:rsidRPr="00911BC0" w:rsidRDefault="00DA5F18" w:rsidP="00DA5F18">
      <w:pPr>
        <w:numPr>
          <w:ilvl w:val="0"/>
          <w:numId w:val="8"/>
        </w:numPr>
        <w:tabs>
          <w:tab w:val="left" w:pos="426"/>
          <w:tab w:val="left" w:pos="567"/>
        </w:tabs>
        <w:suppressAutoHyphens/>
        <w:spacing w:after="0" w:line="300" w:lineRule="exact"/>
        <w:ind w:left="426" w:hanging="426"/>
        <w:jc w:val="both"/>
        <w:rPr>
          <w:rFonts w:ascii="Times New Roman" w:eastAsia="SimSun" w:hAnsi="Times New Roman" w:cs="Times New Roman"/>
          <w:kern w:val="1"/>
          <w:sz w:val="24"/>
          <w:szCs w:val="24"/>
          <w:lang w:eastAsia="zh-CN" w:bidi="hi-IN"/>
        </w:rPr>
      </w:pPr>
      <w:r w:rsidRPr="00911BC0">
        <w:rPr>
          <w:rFonts w:ascii="Times New Roman" w:eastAsia="SimSun" w:hAnsi="Times New Roman" w:cs="Times New Roman"/>
          <w:kern w:val="1"/>
          <w:sz w:val="24"/>
          <w:szCs w:val="24"/>
          <w:lang w:eastAsia="zh-CN" w:bidi="hi-IN"/>
        </w:rPr>
        <w:t>A Tervtanácshoz benyújtott tervdokumentáció tartalmi követelményeit az Önkormányzat településkép védelméről szóló rendelete tartalmazza, azonban a Tervtanács – ha szükségesnek ítéli – további dokumentumok bekéréséről dönthet.</w:t>
      </w:r>
    </w:p>
    <w:p w:rsidR="00DA5F18" w:rsidRPr="00911BC0" w:rsidRDefault="00DA5F18" w:rsidP="00DA5F18">
      <w:pPr>
        <w:numPr>
          <w:ilvl w:val="0"/>
          <w:numId w:val="8"/>
        </w:numPr>
        <w:tabs>
          <w:tab w:val="left" w:pos="426"/>
          <w:tab w:val="left" w:pos="567"/>
        </w:tabs>
        <w:suppressAutoHyphens/>
        <w:spacing w:after="0" w:line="300" w:lineRule="exact"/>
        <w:ind w:left="426" w:hanging="426"/>
        <w:jc w:val="both"/>
        <w:rPr>
          <w:rFonts w:ascii="Times New Roman" w:eastAsia="SimSun" w:hAnsi="Times New Roman" w:cs="Times New Roman"/>
          <w:kern w:val="1"/>
          <w:sz w:val="24"/>
          <w:szCs w:val="24"/>
          <w:lang w:eastAsia="zh-CN" w:bidi="hi-IN"/>
        </w:rPr>
      </w:pPr>
      <w:r w:rsidRPr="00911BC0">
        <w:rPr>
          <w:rFonts w:ascii="Times New Roman" w:eastAsia="SimSun" w:hAnsi="Times New Roman" w:cs="Times New Roman"/>
          <w:kern w:val="1"/>
          <w:sz w:val="24"/>
          <w:szCs w:val="24"/>
          <w:lang w:eastAsia="zh-CN" w:bidi="hi-IN"/>
        </w:rPr>
        <w:t xml:space="preserve">Amennyiben a Tervtanács összehívása </w:t>
      </w:r>
      <w:r>
        <w:rPr>
          <w:rFonts w:ascii="Times New Roman" w:eastAsia="SimSun" w:hAnsi="Times New Roman" w:cs="Times New Roman"/>
          <w:kern w:val="1"/>
          <w:sz w:val="24"/>
          <w:szCs w:val="24"/>
          <w:lang w:eastAsia="zh-CN" w:bidi="hi-IN"/>
        </w:rPr>
        <w:t>nem a településkép védelméről szóló</w:t>
      </w:r>
      <w:r w:rsidRPr="00911BC0">
        <w:rPr>
          <w:rFonts w:ascii="Times New Roman" w:eastAsia="SimSun" w:hAnsi="Times New Roman" w:cs="Times New Roman"/>
          <w:kern w:val="1"/>
          <w:sz w:val="24"/>
          <w:szCs w:val="24"/>
          <w:lang w:eastAsia="zh-CN" w:bidi="hi-IN"/>
        </w:rPr>
        <w:t xml:space="preserve"> rendeletben meghatározott eljárás miatt szükséges, a Tervtanács írásban tájékoztatja az érintettet a benyújtandó dokumentumokról.</w:t>
      </w:r>
    </w:p>
    <w:p w:rsidR="00DA5F18" w:rsidRPr="00911BC0" w:rsidRDefault="00DA5F18" w:rsidP="00DA5F18">
      <w:pPr>
        <w:numPr>
          <w:ilvl w:val="0"/>
          <w:numId w:val="8"/>
        </w:numPr>
        <w:tabs>
          <w:tab w:val="left" w:pos="426"/>
          <w:tab w:val="left" w:pos="567"/>
        </w:tabs>
        <w:suppressAutoHyphens/>
        <w:spacing w:after="0" w:line="300" w:lineRule="exact"/>
        <w:ind w:left="426" w:hanging="426"/>
        <w:jc w:val="both"/>
        <w:rPr>
          <w:rFonts w:ascii="Times New Roman" w:eastAsia="SimSun" w:hAnsi="Times New Roman" w:cs="Times New Roman"/>
          <w:kern w:val="1"/>
          <w:sz w:val="24"/>
          <w:szCs w:val="24"/>
          <w:lang w:eastAsia="zh-CN" w:bidi="hi-IN"/>
        </w:rPr>
      </w:pPr>
      <w:r w:rsidRPr="00911BC0">
        <w:rPr>
          <w:rFonts w:ascii="Times New Roman" w:eastAsia="SimSun" w:hAnsi="Times New Roman" w:cs="Times New Roman"/>
          <w:kern w:val="1"/>
          <w:sz w:val="24"/>
          <w:szCs w:val="24"/>
          <w:lang w:eastAsia="zh-CN" w:bidi="hi-IN"/>
        </w:rPr>
        <w:t>Amennyiben a benyújtott tervdokumentáció nem felel meg az előírt tartalmi követelményeknek, a Tervtanács elnöke 8 napon belül egy alkalommal legfeljebb 8 napos határidővel hiánypótlásra szólíthatja fel a benyújtót.</w:t>
      </w:r>
    </w:p>
    <w:p w:rsidR="00DA5F18" w:rsidRPr="00911BC0" w:rsidRDefault="00DA5F18" w:rsidP="00DA5F18">
      <w:pPr>
        <w:tabs>
          <w:tab w:val="left" w:pos="510"/>
          <w:tab w:val="left" w:pos="567"/>
        </w:tabs>
        <w:suppressAutoHyphens/>
        <w:spacing w:after="0" w:line="300" w:lineRule="exact"/>
        <w:ind w:left="454" w:hanging="454"/>
        <w:jc w:val="both"/>
        <w:rPr>
          <w:rFonts w:ascii="Times New Roman" w:eastAsia="SimSun" w:hAnsi="Times New Roman" w:cs="Times New Roman"/>
          <w:kern w:val="1"/>
          <w:sz w:val="24"/>
          <w:szCs w:val="24"/>
          <w:lang w:eastAsia="zh-CN" w:bidi="hi-IN"/>
        </w:rPr>
      </w:pPr>
    </w:p>
    <w:p w:rsidR="00DA5F18" w:rsidRPr="00911BC0" w:rsidRDefault="00DA5F18" w:rsidP="00DA5F18">
      <w:pPr>
        <w:keepNext/>
        <w:suppressAutoHyphens/>
        <w:spacing w:after="0" w:line="300" w:lineRule="exact"/>
        <w:jc w:val="center"/>
        <w:outlineLvl w:val="2"/>
        <w:rPr>
          <w:rFonts w:ascii="Times New Roman" w:eastAsia="Microsoft YaHei" w:hAnsi="Times New Roman" w:cs="Times New Roman"/>
          <w:b/>
          <w:kern w:val="1"/>
          <w:sz w:val="24"/>
          <w:szCs w:val="24"/>
          <w:lang w:eastAsia="zh-CN" w:bidi="hi-IN"/>
        </w:rPr>
      </w:pPr>
      <w:r w:rsidRPr="00911BC0">
        <w:rPr>
          <w:rFonts w:ascii="Times New Roman" w:eastAsia="Microsoft YaHei" w:hAnsi="Times New Roman" w:cs="Times New Roman"/>
          <w:b/>
          <w:kern w:val="1"/>
          <w:sz w:val="24"/>
          <w:szCs w:val="24"/>
          <w:lang w:eastAsia="zh-CN" w:bidi="hi-IN"/>
        </w:rPr>
        <w:t>1</w:t>
      </w:r>
      <w:r>
        <w:rPr>
          <w:rFonts w:ascii="Times New Roman" w:eastAsia="Microsoft YaHei" w:hAnsi="Times New Roman" w:cs="Times New Roman"/>
          <w:b/>
          <w:kern w:val="1"/>
          <w:sz w:val="24"/>
          <w:szCs w:val="24"/>
          <w:lang w:eastAsia="zh-CN" w:bidi="hi-IN"/>
        </w:rPr>
        <w:t>1</w:t>
      </w:r>
      <w:r w:rsidRPr="00911BC0">
        <w:rPr>
          <w:rFonts w:ascii="Times New Roman" w:eastAsia="Microsoft YaHei" w:hAnsi="Times New Roman" w:cs="Times New Roman"/>
          <w:b/>
          <w:kern w:val="1"/>
          <w:sz w:val="24"/>
          <w:szCs w:val="24"/>
          <w:lang w:eastAsia="zh-CN" w:bidi="hi-IN"/>
        </w:rPr>
        <w:t>. §</w:t>
      </w:r>
    </w:p>
    <w:p w:rsidR="00DA5F18" w:rsidRPr="00911BC0" w:rsidRDefault="00DA5F18" w:rsidP="00DA5F18">
      <w:pPr>
        <w:keepNext/>
        <w:suppressAutoHyphens/>
        <w:spacing w:after="0" w:line="300" w:lineRule="exact"/>
        <w:jc w:val="center"/>
        <w:outlineLvl w:val="2"/>
        <w:rPr>
          <w:rFonts w:ascii="Times New Roman" w:eastAsia="Microsoft YaHei" w:hAnsi="Times New Roman" w:cs="Times New Roman"/>
          <w:b/>
          <w:kern w:val="1"/>
          <w:sz w:val="24"/>
          <w:szCs w:val="24"/>
          <w:lang w:eastAsia="zh-CN" w:bidi="hi-IN"/>
        </w:rPr>
      </w:pPr>
    </w:p>
    <w:p w:rsidR="00DA5F18" w:rsidRPr="0023435C" w:rsidRDefault="00DA5F18" w:rsidP="00DA5F18">
      <w:pPr>
        <w:pStyle w:val="Listaszerbekezds"/>
        <w:numPr>
          <w:ilvl w:val="1"/>
          <w:numId w:val="13"/>
        </w:numPr>
        <w:tabs>
          <w:tab w:val="left" w:pos="0"/>
        </w:tabs>
        <w:suppressAutoHyphens/>
        <w:spacing w:after="0" w:line="300" w:lineRule="exact"/>
        <w:ind w:left="426" w:hanging="426"/>
        <w:jc w:val="both"/>
        <w:rPr>
          <w:rFonts w:ascii="Times New Roman" w:eastAsia="SimSun" w:hAnsi="Times New Roman" w:cs="Times New Roman"/>
          <w:kern w:val="1"/>
          <w:sz w:val="24"/>
          <w:szCs w:val="24"/>
          <w:lang w:eastAsia="zh-CN" w:bidi="hi-IN"/>
        </w:rPr>
      </w:pPr>
      <w:r w:rsidRPr="0023435C">
        <w:rPr>
          <w:rFonts w:ascii="Times New Roman" w:eastAsia="SimSun" w:hAnsi="Times New Roman" w:cs="Times New Roman"/>
          <w:kern w:val="1"/>
          <w:sz w:val="24"/>
          <w:szCs w:val="24"/>
          <w:lang w:eastAsia="zh-CN" w:bidi="hi-IN"/>
        </w:rPr>
        <w:t>A Tervtanács szükség szerinti gyakorisággal ülésezik.</w:t>
      </w:r>
    </w:p>
    <w:p w:rsidR="00DA5F18" w:rsidRPr="00911BC0" w:rsidRDefault="00DA5F18" w:rsidP="00DA5F18">
      <w:pPr>
        <w:numPr>
          <w:ilvl w:val="1"/>
          <w:numId w:val="13"/>
        </w:numPr>
        <w:tabs>
          <w:tab w:val="left" w:pos="426"/>
          <w:tab w:val="left" w:pos="567"/>
        </w:tabs>
        <w:suppressAutoHyphens/>
        <w:spacing w:after="0" w:line="300" w:lineRule="exact"/>
        <w:ind w:left="426" w:hanging="426"/>
        <w:jc w:val="both"/>
        <w:rPr>
          <w:rFonts w:ascii="Times New Roman" w:eastAsia="SimSun" w:hAnsi="Times New Roman" w:cs="Times New Roman"/>
          <w:kern w:val="1"/>
          <w:sz w:val="24"/>
          <w:szCs w:val="24"/>
          <w:lang w:eastAsia="zh-CN" w:bidi="hi-IN"/>
        </w:rPr>
      </w:pPr>
      <w:r w:rsidRPr="00911BC0">
        <w:rPr>
          <w:rFonts w:ascii="Times New Roman" w:eastAsia="SimSun" w:hAnsi="Times New Roman" w:cs="Times New Roman"/>
          <w:kern w:val="1"/>
          <w:sz w:val="24"/>
          <w:szCs w:val="24"/>
          <w:lang w:eastAsia="zh-CN" w:bidi="hi-IN"/>
        </w:rPr>
        <w:t xml:space="preserve">A Tervtanács a tárgyalandó dokumentáció tartalmától függően az Ügyrendjében meghatározott eltérő összetételben, </w:t>
      </w:r>
      <w:r>
        <w:rPr>
          <w:rFonts w:ascii="Times New Roman" w:eastAsia="SimSun" w:hAnsi="Times New Roman" w:cs="Times New Roman"/>
          <w:kern w:val="1"/>
          <w:sz w:val="24"/>
          <w:szCs w:val="24"/>
          <w:lang w:eastAsia="zh-CN" w:bidi="hi-IN"/>
        </w:rPr>
        <w:t>az elnök által választott két taggal ülésezik. A tervtanács ülése akkor is határozatképes, ha az elnökkel együtt két</w:t>
      </w:r>
      <w:r w:rsidRPr="0088627F">
        <w:rPr>
          <w:rFonts w:ascii="Times New Roman" w:eastAsia="SimSun" w:hAnsi="Times New Roman" w:cs="Times New Roman"/>
          <w:kern w:val="1"/>
          <w:sz w:val="24"/>
          <w:szCs w:val="24"/>
          <w:lang w:eastAsia="zh-CN" w:bidi="hi-IN"/>
        </w:rPr>
        <w:t xml:space="preserve"> taggal ülésezik</w:t>
      </w:r>
      <w:r w:rsidRPr="00911BC0">
        <w:rPr>
          <w:rFonts w:ascii="Times New Roman" w:eastAsia="SimSun" w:hAnsi="Times New Roman" w:cs="Times New Roman"/>
          <w:kern w:val="1"/>
          <w:sz w:val="24"/>
          <w:szCs w:val="24"/>
          <w:lang w:eastAsia="zh-CN" w:bidi="hi-IN"/>
        </w:rPr>
        <w:t xml:space="preserve">. </w:t>
      </w:r>
    </w:p>
    <w:p w:rsidR="00DA5F18" w:rsidRPr="00911BC0" w:rsidRDefault="00DA5F18" w:rsidP="00DA5F18">
      <w:pPr>
        <w:numPr>
          <w:ilvl w:val="1"/>
          <w:numId w:val="13"/>
        </w:numPr>
        <w:tabs>
          <w:tab w:val="left" w:pos="426"/>
          <w:tab w:val="left" w:pos="567"/>
        </w:tabs>
        <w:suppressAutoHyphens/>
        <w:spacing w:after="0" w:line="300" w:lineRule="exact"/>
        <w:ind w:left="426" w:hanging="426"/>
        <w:jc w:val="both"/>
        <w:rPr>
          <w:rFonts w:ascii="Times New Roman" w:eastAsia="SimSun" w:hAnsi="Times New Roman" w:cs="Times New Roman"/>
          <w:kern w:val="1"/>
          <w:sz w:val="24"/>
          <w:szCs w:val="24"/>
          <w:lang w:eastAsia="zh-CN" w:bidi="hi-IN"/>
        </w:rPr>
      </w:pPr>
      <w:r w:rsidRPr="00911BC0">
        <w:rPr>
          <w:rFonts w:ascii="Times New Roman" w:eastAsia="SimSun" w:hAnsi="Times New Roman" w:cs="Times New Roman"/>
          <w:kern w:val="1"/>
          <w:sz w:val="24"/>
          <w:szCs w:val="24"/>
          <w:lang w:eastAsia="zh-CN" w:bidi="hi-IN"/>
        </w:rPr>
        <w:t>A Tervtanács a döntéseit egyszerű szótöbbséggel hozza meg, szavazategyenlőség esetén az elnök szavazata dönt. A Tervtanács bármely jelenlévő tagja – beleértve az elnököt is – kezdeményezheti a többségi döntéstől eltérő, írásban benyújtott különvéleményének a napirendről készült jegyzőkönyvhöz, illetve állásfoglaláshoz történő csatolását.</w:t>
      </w:r>
    </w:p>
    <w:p w:rsidR="00DA5F18" w:rsidRPr="00911BC0" w:rsidRDefault="00DA5F18" w:rsidP="00DA5F18">
      <w:pPr>
        <w:tabs>
          <w:tab w:val="left" w:pos="510"/>
          <w:tab w:val="left" w:pos="567"/>
        </w:tabs>
        <w:suppressAutoHyphens/>
        <w:spacing w:after="0" w:line="300" w:lineRule="exact"/>
        <w:ind w:left="1440"/>
        <w:jc w:val="both"/>
        <w:rPr>
          <w:rFonts w:ascii="Times New Roman" w:eastAsia="SimSun" w:hAnsi="Times New Roman" w:cs="Times New Roman"/>
          <w:kern w:val="1"/>
          <w:sz w:val="24"/>
          <w:szCs w:val="24"/>
          <w:lang w:eastAsia="zh-CN" w:bidi="hi-IN"/>
        </w:rPr>
      </w:pPr>
    </w:p>
    <w:p w:rsidR="00DA5F18" w:rsidRPr="00911BC0" w:rsidRDefault="00DA5F18" w:rsidP="00DA5F18">
      <w:pPr>
        <w:keepNext/>
        <w:suppressAutoHyphens/>
        <w:spacing w:after="0" w:line="300" w:lineRule="exact"/>
        <w:jc w:val="center"/>
        <w:outlineLvl w:val="2"/>
        <w:rPr>
          <w:rFonts w:ascii="Times New Roman" w:eastAsia="Microsoft YaHei" w:hAnsi="Times New Roman" w:cs="Times New Roman"/>
          <w:b/>
          <w:kern w:val="1"/>
          <w:sz w:val="24"/>
          <w:szCs w:val="24"/>
          <w:lang w:eastAsia="zh-CN" w:bidi="hi-IN"/>
        </w:rPr>
      </w:pPr>
      <w:r w:rsidRPr="00911BC0">
        <w:rPr>
          <w:rFonts w:ascii="Times New Roman" w:eastAsia="Microsoft YaHei" w:hAnsi="Times New Roman" w:cs="Times New Roman"/>
          <w:b/>
          <w:kern w:val="1"/>
          <w:sz w:val="24"/>
          <w:szCs w:val="24"/>
          <w:lang w:eastAsia="zh-CN" w:bidi="hi-IN"/>
        </w:rPr>
        <w:t>1</w:t>
      </w:r>
      <w:r>
        <w:rPr>
          <w:rFonts w:ascii="Times New Roman" w:eastAsia="Microsoft YaHei" w:hAnsi="Times New Roman" w:cs="Times New Roman"/>
          <w:b/>
          <w:kern w:val="1"/>
          <w:sz w:val="24"/>
          <w:szCs w:val="24"/>
          <w:lang w:eastAsia="zh-CN" w:bidi="hi-IN"/>
        </w:rPr>
        <w:t>2</w:t>
      </w:r>
      <w:r w:rsidRPr="00911BC0">
        <w:rPr>
          <w:rFonts w:ascii="Times New Roman" w:eastAsia="Microsoft YaHei" w:hAnsi="Times New Roman" w:cs="Times New Roman"/>
          <w:b/>
          <w:kern w:val="1"/>
          <w:sz w:val="24"/>
          <w:szCs w:val="24"/>
          <w:lang w:eastAsia="zh-CN" w:bidi="hi-IN"/>
        </w:rPr>
        <w:t>. §</w:t>
      </w:r>
    </w:p>
    <w:p w:rsidR="00DA5F18" w:rsidRPr="00911BC0" w:rsidRDefault="00DA5F18" w:rsidP="00DA5F18">
      <w:pPr>
        <w:tabs>
          <w:tab w:val="left" w:pos="510"/>
          <w:tab w:val="left" w:pos="567"/>
        </w:tabs>
        <w:suppressAutoHyphens/>
        <w:spacing w:after="0" w:line="300" w:lineRule="exact"/>
        <w:ind w:left="454" w:hanging="454"/>
        <w:jc w:val="both"/>
        <w:rPr>
          <w:rFonts w:ascii="Times New Roman" w:eastAsia="SimSun" w:hAnsi="Times New Roman" w:cs="Times New Roman"/>
          <w:kern w:val="1"/>
          <w:sz w:val="24"/>
          <w:szCs w:val="24"/>
          <w:lang w:eastAsia="zh-CN" w:bidi="hi-IN"/>
        </w:rPr>
      </w:pPr>
    </w:p>
    <w:p w:rsidR="00DA5F18" w:rsidRPr="00911BC0" w:rsidRDefault="00DA5F18" w:rsidP="00DA5F18">
      <w:pPr>
        <w:numPr>
          <w:ilvl w:val="0"/>
          <w:numId w:val="9"/>
        </w:numPr>
        <w:tabs>
          <w:tab w:val="left" w:pos="426"/>
          <w:tab w:val="left" w:pos="567"/>
        </w:tabs>
        <w:suppressAutoHyphens/>
        <w:spacing w:after="0" w:line="300" w:lineRule="exact"/>
        <w:ind w:left="426" w:hanging="426"/>
        <w:jc w:val="both"/>
        <w:rPr>
          <w:rFonts w:ascii="Times New Roman" w:eastAsia="SimSun" w:hAnsi="Times New Roman" w:cs="Times New Roman"/>
          <w:kern w:val="1"/>
          <w:sz w:val="24"/>
          <w:szCs w:val="24"/>
          <w:lang w:eastAsia="zh-CN" w:bidi="hi-IN"/>
        </w:rPr>
      </w:pPr>
      <w:r w:rsidRPr="00911BC0">
        <w:rPr>
          <w:rFonts w:ascii="Times New Roman" w:eastAsia="SimSun" w:hAnsi="Times New Roman" w:cs="Times New Roman"/>
          <w:kern w:val="1"/>
          <w:sz w:val="24"/>
          <w:szCs w:val="24"/>
          <w:lang w:eastAsia="zh-CN" w:bidi="hi-IN"/>
        </w:rPr>
        <w:t>A Tervtanács ülései nyilvánosak.</w:t>
      </w:r>
    </w:p>
    <w:p w:rsidR="00DA5F18" w:rsidRPr="00911BC0" w:rsidRDefault="00DA5F18" w:rsidP="00DA5F18">
      <w:pPr>
        <w:numPr>
          <w:ilvl w:val="0"/>
          <w:numId w:val="9"/>
        </w:numPr>
        <w:tabs>
          <w:tab w:val="left" w:pos="426"/>
          <w:tab w:val="left" w:pos="567"/>
        </w:tabs>
        <w:suppressAutoHyphens/>
        <w:spacing w:after="0" w:line="300" w:lineRule="exact"/>
        <w:ind w:left="426" w:hanging="426"/>
        <w:jc w:val="both"/>
        <w:rPr>
          <w:rFonts w:ascii="Times New Roman" w:eastAsia="SimSun" w:hAnsi="Times New Roman" w:cs="Times New Roman"/>
          <w:kern w:val="1"/>
          <w:sz w:val="24"/>
          <w:szCs w:val="24"/>
          <w:lang w:eastAsia="zh-CN" w:bidi="hi-IN"/>
        </w:rPr>
      </w:pPr>
      <w:r w:rsidRPr="00911BC0">
        <w:rPr>
          <w:rFonts w:ascii="Times New Roman" w:eastAsia="SimSun" w:hAnsi="Times New Roman" w:cs="Times New Roman"/>
          <w:kern w:val="1"/>
          <w:sz w:val="24"/>
          <w:szCs w:val="24"/>
          <w:lang w:eastAsia="zh-CN" w:bidi="hi-IN"/>
        </w:rPr>
        <w:t>A tervtanácsi tárgyalásra tanácskozási joggal meg kell hívni:</w:t>
      </w:r>
    </w:p>
    <w:p w:rsidR="00DA5F18" w:rsidRPr="00911BC0" w:rsidRDefault="00DA5F18" w:rsidP="00DA5F18">
      <w:pPr>
        <w:numPr>
          <w:ilvl w:val="1"/>
          <w:numId w:val="9"/>
        </w:numPr>
        <w:tabs>
          <w:tab w:val="left" w:pos="426"/>
        </w:tabs>
        <w:suppressAutoHyphens/>
        <w:spacing w:after="0" w:line="300" w:lineRule="exact"/>
        <w:ind w:left="709" w:hanging="283"/>
        <w:jc w:val="both"/>
        <w:rPr>
          <w:rFonts w:ascii="Times New Roman" w:eastAsia="SimSun" w:hAnsi="Times New Roman" w:cs="Times New Roman"/>
          <w:kern w:val="1"/>
          <w:sz w:val="24"/>
          <w:szCs w:val="24"/>
          <w:lang w:eastAsia="zh-CN" w:bidi="hi-IN"/>
        </w:rPr>
      </w:pPr>
      <w:r w:rsidRPr="00911BC0">
        <w:rPr>
          <w:rFonts w:ascii="Times New Roman" w:eastAsia="SimSun" w:hAnsi="Times New Roman" w:cs="Times New Roman"/>
          <w:kern w:val="1"/>
          <w:sz w:val="24"/>
          <w:szCs w:val="24"/>
          <w:lang w:eastAsia="zh-CN" w:bidi="hi-IN"/>
        </w:rPr>
        <w:t>a megtárgyalt terv tervezőjét,</w:t>
      </w:r>
    </w:p>
    <w:p w:rsidR="00DA5F18" w:rsidRDefault="00DA5F18" w:rsidP="00DA5F18">
      <w:pPr>
        <w:numPr>
          <w:ilvl w:val="1"/>
          <w:numId w:val="9"/>
        </w:numPr>
        <w:tabs>
          <w:tab w:val="left" w:pos="737"/>
        </w:tabs>
        <w:suppressAutoHyphens/>
        <w:spacing w:after="0" w:line="300" w:lineRule="exact"/>
        <w:ind w:left="851" w:hanging="425"/>
        <w:jc w:val="both"/>
        <w:rPr>
          <w:rFonts w:ascii="Times New Roman" w:eastAsia="SimSun" w:hAnsi="Times New Roman" w:cs="Times New Roman"/>
          <w:kern w:val="1"/>
          <w:sz w:val="24"/>
          <w:szCs w:val="24"/>
          <w:lang w:eastAsia="zh-CN" w:bidi="hi-IN"/>
        </w:rPr>
      </w:pPr>
      <w:r w:rsidRPr="00911BC0">
        <w:rPr>
          <w:rFonts w:ascii="Times New Roman" w:eastAsia="SimSun" w:hAnsi="Times New Roman" w:cs="Times New Roman"/>
          <w:kern w:val="1"/>
          <w:sz w:val="24"/>
          <w:szCs w:val="24"/>
          <w:lang w:eastAsia="zh-CN" w:bidi="hi-IN"/>
        </w:rPr>
        <w:t>a beruházót (építtetőt),</w:t>
      </w:r>
    </w:p>
    <w:p w:rsidR="00DA5F18" w:rsidRDefault="00DA5F18" w:rsidP="00DA5F18">
      <w:pPr>
        <w:numPr>
          <w:ilvl w:val="1"/>
          <w:numId w:val="9"/>
        </w:numPr>
        <w:tabs>
          <w:tab w:val="left" w:pos="737"/>
        </w:tabs>
        <w:suppressAutoHyphens/>
        <w:spacing w:after="0" w:line="300" w:lineRule="exact"/>
        <w:ind w:left="851" w:hanging="425"/>
        <w:jc w:val="both"/>
        <w:rPr>
          <w:rFonts w:ascii="Times New Roman" w:eastAsia="SimSun" w:hAnsi="Times New Roman" w:cs="Times New Roman"/>
          <w:kern w:val="1"/>
          <w:sz w:val="24"/>
          <w:szCs w:val="24"/>
          <w:lang w:eastAsia="zh-CN" w:bidi="hi-IN"/>
        </w:rPr>
      </w:pPr>
      <w:r w:rsidRPr="0003176C">
        <w:rPr>
          <w:rFonts w:ascii="Times New Roman" w:eastAsia="SimSun" w:hAnsi="Times New Roman" w:cs="Times New Roman"/>
          <w:kern w:val="1"/>
          <w:sz w:val="24"/>
          <w:szCs w:val="24"/>
          <w:lang w:eastAsia="zh-CN" w:bidi="hi-IN"/>
        </w:rPr>
        <w:t>polgármester</w:t>
      </w:r>
      <w:r>
        <w:rPr>
          <w:rFonts w:ascii="Times New Roman" w:eastAsia="SimSun" w:hAnsi="Times New Roman" w:cs="Times New Roman"/>
          <w:kern w:val="1"/>
          <w:sz w:val="24"/>
          <w:szCs w:val="24"/>
          <w:lang w:eastAsia="zh-CN" w:bidi="hi-IN"/>
        </w:rPr>
        <w:t>t</w:t>
      </w:r>
      <w:r w:rsidRPr="0003176C">
        <w:rPr>
          <w:rFonts w:ascii="Times New Roman" w:eastAsia="SimSun" w:hAnsi="Times New Roman" w:cs="Times New Roman"/>
          <w:kern w:val="1"/>
          <w:sz w:val="24"/>
          <w:szCs w:val="24"/>
          <w:lang w:eastAsia="zh-CN" w:bidi="hi-IN"/>
        </w:rPr>
        <w:t>,</w:t>
      </w:r>
    </w:p>
    <w:p w:rsidR="00DA5F18" w:rsidRPr="0003176C" w:rsidRDefault="00DA5F18" w:rsidP="00DA5F18">
      <w:pPr>
        <w:numPr>
          <w:ilvl w:val="1"/>
          <w:numId w:val="9"/>
        </w:numPr>
        <w:tabs>
          <w:tab w:val="left" w:pos="737"/>
        </w:tabs>
        <w:suppressAutoHyphens/>
        <w:spacing w:after="0" w:line="300" w:lineRule="exact"/>
        <w:ind w:left="709" w:hanging="283"/>
        <w:jc w:val="both"/>
        <w:rPr>
          <w:rFonts w:ascii="Times New Roman" w:eastAsia="SimSun" w:hAnsi="Times New Roman" w:cs="Times New Roman"/>
          <w:kern w:val="1"/>
          <w:sz w:val="24"/>
          <w:szCs w:val="24"/>
          <w:lang w:eastAsia="zh-CN" w:bidi="hi-IN"/>
        </w:rPr>
      </w:pPr>
      <w:r w:rsidRPr="0003176C">
        <w:rPr>
          <w:rFonts w:ascii="Times New Roman" w:eastAsia="SimSun" w:hAnsi="Times New Roman" w:cs="Times New Roman"/>
          <w:kern w:val="1"/>
          <w:sz w:val="24"/>
          <w:szCs w:val="24"/>
          <w:lang w:eastAsia="zh-CN" w:bidi="hi-IN"/>
        </w:rPr>
        <w:t>a polgármesteri hivatal építési tevékenysé</w:t>
      </w:r>
      <w:r>
        <w:rPr>
          <w:rFonts w:ascii="Times New Roman" w:eastAsia="SimSun" w:hAnsi="Times New Roman" w:cs="Times New Roman"/>
          <w:kern w:val="1"/>
          <w:sz w:val="24"/>
          <w:szCs w:val="24"/>
          <w:lang w:eastAsia="zh-CN" w:bidi="hi-IN"/>
        </w:rPr>
        <w:t>ggel érintett szervezeti egységének jegyző által kijelölt köztisztviselőjét.</w:t>
      </w:r>
    </w:p>
    <w:p w:rsidR="00DA5F18" w:rsidRPr="00911BC0" w:rsidRDefault="00DA5F18" w:rsidP="00DA5F18">
      <w:pPr>
        <w:numPr>
          <w:ilvl w:val="0"/>
          <w:numId w:val="9"/>
        </w:numPr>
        <w:tabs>
          <w:tab w:val="left" w:pos="284"/>
          <w:tab w:val="left" w:pos="426"/>
        </w:tabs>
        <w:suppressAutoHyphens/>
        <w:spacing w:after="0" w:line="300" w:lineRule="exact"/>
        <w:ind w:left="426" w:hanging="426"/>
        <w:jc w:val="both"/>
        <w:rPr>
          <w:rFonts w:ascii="Times New Roman" w:eastAsia="SimSun" w:hAnsi="Times New Roman" w:cs="Times New Roman"/>
          <w:kern w:val="1"/>
          <w:sz w:val="24"/>
          <w:szCs w:val="24"/>
          <w:lang w:eastAsia="zh-CN" w:bidi="hi-IN"/>
        </w:rPr>
      </w:pPr>
      <w:r w:rsidRPr="00911BC0">
        <w:rPr>
          <w:rFonts w:ascii="Times New Roman" w:eastAsia="SimSun" w:hAnsi="Times New Roman" w:cs="Times New Roman"/>
          <w:kern w:val="1"/>
          <w:sz w:val="24"/>
          <w:szCs w:val="24"/>
          <w:lang w:eastAsia="zh-CN" w:bidi="hi-IN"/>
        </w:rPr>
        <w:t xml:space="preserve">  Az elnök a Tervtanács ülésére tanácskozási joggal meghívhatja továbbá</w:t>
      </w:r>
    </w:p>
    <w:p w:rsidR="00DA5F18" w:rsidRPr="00911BC0" w:rsidRDefault="00DA5F18" w:rsidP="00DA5F18">
      <w:pPr>
        <w:numPr>
          <w:ilvl w:val="1"/>
          <w:numId w:val="9"/>
        </w:numPr>
        <w:tabs>
          <w:tab w:val="left" w:pos="737"/>
        </w:tabs>
        <w:suppressAutoHyphens/>
        <w:spacing w:after="0" w:line="300" w:lineRule="exact"/>
        <w:ind w:left="851" w:hanging="425"/>
        <w:jc w:val="both"/>
        <w:rPr>
          <w:rFonts w:ascii="Times New Roman" w:eastAsia="SimSun" w:hAnsi="Times New Roman" w:cs="Times New Roman"/>
          <w:kern w:val="1"/>
          <w:sz w:val="24"/>
          <w:szCs w:val="24"/>
          <w:lang w:eastAsia="zh-CN" w:bidi="hi-IN"/>
        </w:rPr>
      </w:pPr>
      <w:r w:rsidRPr="00911BC0">
        <w:rPr>
          <w:rFonts w:ascii="Times New Roman" w:eastAsia="SimSun" w:hAnsi="Times New Roman" w:cs="Times New Roman"/>
          <w:kern w:val="1"/>
          <w:sz w:val="24"/>
          <w:szCs w:val="24"/>
          <w:lang w:eastAsia="zh-CN" w:bidi="hi-IN"/>
        </w:rPr>
        <w:t>a tervvel érintett más személyt, vagy szervezet, illetve hatóság képviselőjét,</w:t>
      </w:r>
    </w:p>
    <w:p w:rsidR="00DA5F18" w:rsidRPr="00911BC0" w:rsidRDefault="00DA5F18" w:rsidP="00DA5F18">
      <w:pPr>
        <w:numPr>
          <w:ilvl w:val="1"/>
          <w:numId w:val="9"/>
        </w:numPr>
        <w:tabs>
          <w:tab w:val="left" w:pos="737"/>
        </w:tabs>
        <w:suppressAutoHyphens/>
        <w:spacing w:after="0" w:line="300" w:lineRule="exact"/>
        <w:ind w:left="851" w:hanging="425"/>
        <w:jc w:val="both"/>
        <w:rPr>
          <w:rFonts w:ascii="Times New Roman" w:eastAsia="SimSun" w:hAnsi="Times New Roman" w:cs="Times New Roman"/>
          <w:kern w:val="1"/>
          <w:sz w:val="24"/>
          <w:szCs w:val="24"/>
          <w:lang w:eastAsia="zh-CN" w:bidi="hi-IN"/>
        </w:rPr>
      </w:pPr>
      <w:r w:rsidRPr="00911BC0">
        <w:rPr>
          <w:rFonts w:ascii="Times New Roman" w:eastAsia="SimSun" w:hAnsi="Times New Roman" w:cs="Times New Roman"/>
          <w:kern w:val="1"/>
          <w:sz w:val="24"/>
          <w:szCs w:val="24"/>
          <w:lang w:eastAsia="zh-CN" w:bidi="hi-IN"/>
        </w:rPr>
        <w:t>indokolt esetben szakértőket és más érdekelt személyeket.</w:t>
      </w:r>
    </w:p>
    <w:p w:rsidR="00DA5F18" w:rsidRPr="00911BC0" w:rsidRDefault="00DA5F18" w:rsidP="00DA5F18">
      <w:pPr>
        <w:numPr>
          <w:ilvl w:val="0"/>
          <w:numId w:val="9"/>
        </w:numPr>
        <w:tabs>
          <w:tab w:val="left" w:pos="426"/>
          <w:tab w:val="left" w:pos="567"/>
        </w:tabs>
        <w:suppressAutoHyphens/>
        <w:spacing w:after="0" w:line="300" w:lineRule="exact"/>
        <w:ind w:left="426" w:hanging="426"/>
        <w:jc w:val="both"/>
        <w:rPr>
          <w:rFonts w:ascii="Times New Roman" w:eastAsia="SimSun" w:hAnsi="Times New Roman" w:cs="Times New Roman"/>
          <w:kern w:val="1"/>
          <w:sz w:val="24"/>
          <w:szCs w:val="24"/>
          <w:lang w:eastAsia="zh-CN" w:bidi="hi-IN"/>
        </w:rPr>
      </w:pPr>
      <w:r w:rsidRPr="00911BC0">
        <w:rPr>
          <w:rFonts w:ascii="Times New Roman" w:eastAsia="SimSun" w:hAnsi="Times New Roman" w:cs="Times New Roman"/>
          <w:kern w:val="1"/>
          <w:sz w:val="24"/>
          <w:szCs w:val="24"/>
          <w:lang w:eastAsia="zh-CN" w:bidi="hi-IN"/>
        </w:rPr>
        <w:t>A tanácskozási joggal meghívottak távolmaradása az ülés megtartását nem akadályozza.</w:t>
      </w:r>
    </w:p>
    <w:p w:rsidR="00DA5F18" w:rsidRDefault="00DA5F18" w:rsidP="00DA5F18">
      <w:pPr>
        <w:keepNext/>
        <w:suppressAutoHyphens/>
        <w:spacing w:after="0" w:line="300" w:lineRule="exact"/>
        <w:jc w:val="center"/>
        <w:outlineLvl w:val="2"/>
        <w:rPr>
          <w:rFonts w:ascii="Times New Roman" w:eastAsia="Microsoft YaHei" w:hAnsi="Times New Roman" w:cs="Times New Roman"/>
          <w:b/>
          <w:kern w:val="1"/>
          <w:sz w:val="24"/>
          <w:szCs w:val="24"/>
          <w:lang w:eastAsia="zh-CN" w:bidi="hi-IN"/>
        </w:rPr>
      </w:pPr>
    </w:p>
    <w:p w:rsidR="00DA5F18" w:rsidRPr="00911BC0" w:rsidRDefault="00DA5F18" w:rsidP="00DA5F18">
      <w:pPr>
        <w:keepNext/>
        <w:suppressAutoHyphens/>
        <w:spacing w:after="0" w:line="300" w:lineRule="exact"/>
        <w:jc w:val="center"/>
        <w:outlineLvl w:val="2"/>
        <w:rPr>
          <w:rFonts w:ascii="Times New Roman" w:eastAsia="Microsoft YaHei" w:hAnsi="Times New Roman" w:cs="Times New Roman"/>
          <w:b/>
          <w:kern w:val="1"/>
          <w:sz w:val="24"/>
          <w:szCs w:val="24"/>
          <w:lang w:eastAsia="zh-CN" w:bidi="hi-IN"/>
        </w:rPr>
      </w:pPr>
      <w:r w:rsidRPr="00911BC0">
        <w:rPr>
          <w:rFonts w:ascii="Times New Roman" w:eastAsia="Microsoft YaHei" w:hAnsi="Times New Roman" w:cs="Times New Roman"/>
          <w:b/>
          <w:kern w:val="1"/>
          <w:sz w:val="24"/>
          <w:szCs w:val="24"/>
          <w:lang w:eastAsia="zh-CN" w:bidi="hi-IN"/>
        </w:rPr>
        <w:t>1</w:t>
      </w:r>
      <w:r>
        <w:rPr>
          <w:rFonts w:ascii="Times New Roman" w:eastAsia="Microsoft YaHei" w:hAnsi="Times New Roman" w:cs="Times New Roman"/>
          <w:b/>
          <w:kern w:val="1"/>
          <w:sz w:val="24"/>
          <w:szCs w:val="24"/>
          <w:lang w:eastAsia="zh-CN" w:bidi="hi-IN"/>
        </w:rPr>
        <w:t>3</w:t>
      </w:r>
      <w:r w:rsidRPr="00911BC0">
        <w:rPr>
          <w:rFonts w:ascii="Times New Roman" w:eastAsia="Microsoft YaHei" w:hAnsi="Times New Roman" w:cs="Times New Roman"/>
          <w:b/>
          <w:kern w:val="1"/>
          <w:sz w:val="24"/>
          <w:szCs w:val="24"/>
          <w:lang w:eastAsia="zh-CN" w:bidi="hi-IN"/>
        </w:rPr>
        <w:t>. §</w:t>
      </w:r>
    </w:p>
    <w:p w:rsidR="00DA5F18" w:rsidRPr="00911BC0" w:rsidRDefault="00DA5F18" w:rsidP="00DA5F18">
      <w:pPr>
        <w:keepNext/>
        <w:suppressAutoHyphens/>
        <w:spacing w:after="0" w:line="300" w:lineRule="exact"/>
        <w:jc w:val="center"/>
        <w:outlineLvl w:val="2"/>
        <w:rPr>
          <w:rFonts w:ascii="Times New Roman" w:eastAsia="Microsoft YaHei" w:hAnsi="Times New Roman" w:cs="Times New Roman"/>
          <w:b/>
          <w:kern w:val="1"/>
          <w:sz w:val="24"/>
          <w:szCs w:val="24"/>
          <w:lang w:eastAsia="zh-CN" w:bidi="hi-IN"/>
        </w:rPr>
      </w:pPr>
    </w:p>
    <w:p w:rsidR="00DA5F18" w:rsidRPr="00911BC0" w:rsidRDefault="00DA5F18" w:rsidP="00DA5F18">
      <w:pPr>
        <w:numPr>
          <w:ilvl w:val="0"/>
          <w:numId w:val="10"/>
        </w:numPr>
        <w:tabs>
          <w:tab w:val="left" w:pos="426"/>
        </w:tabs>
        <w:suppressAutoHyphens/>
        <w:spacing w:after="0" w:line="300" w:lineRule="exact"/>
        <w:ind w:left="426" w:hanging="426"/>
        <w:jc w:val="both"/>
        <w:rPr>
          <w:rFonts w:ascii="Times New Roman" w:eastAsia="SimSun" w:hAnsi="Times New Roman" w:cs="Times New Roman"/>
          <w:kern w:val="1"/>
          <w:sz w:val="24"/>
          <w:szCs w:val="24"/>
          <w:lang w:eastAsia="zh-CN" w:bidi="hi-IN"/>
        </w:rPr>
      </w:pPr>
      <w:r w:rsidRPr="00911BC0">
        <w:rPr>
          <w:rFonts w:ascii="Times New Roman" w:eastAsia="SimSun" w:hAnsi="Times New Roman" w:cs="Times New Roman"/>
          <w:kern w:val="1"/>
          <w:sz w:val="24"/>
          <w:szCs w:val="24"/>
          <w:lang w:eastAsia="zh-CN" w:bidi="hi-IN"/>
        </w:rPr>
        <w:t>A Tervtanács a szakmai véleményezés során vizsgálja, hogy a benyújtott építészeti-műszaki terv megfelel-e az építészeti minőség, szakmai igényesség és szakszerűség, ezen belül különösen:</w:t>
      </w:r>
    </w:p>
    <w:p w:rsidR="00DA5F18" w:rsidRPr="00911BC0" w:rsidRDefault="00DA5F18" w:rsidP="00DA5F18">
      <w:pPr>
        <w:numPr>
          <w:ilvl w:val="1"/>
          <w:numId w:val="9"/>
        </w:numPr>
        <w:tabs>
          <w:tab w:val="left" w:pos="567"/>
          <w:tab w:val="left" w:pos="737"/>
        </w:tabs>
        <w:suppressAutoHyphens/>
        <w:spacing w:after="0" w:line="300" w:lineRule="exact"/>
        <w:ind w:left="851" w:hanging="425"/>
        <w:jc w:val="both"/>
        <w:rPr>
          <w:rFonts w:ascii="Times New Roman" w:eastAsia="SimSun" w:hAnsi="Times New Roman" w:cs="Times New Roman"/>
          <w:kern w:val="1"/>
          <w:sz w:val="24"/>
          <w:szCs w:val="24"/>
          <w:lang w:eastAsia="zh-CN" w:bidi="hi-IN"/>
        </w:rPr>
      </w:pPr>
      <w:r w:rsidRPr="00911BC0">
        <w:rPr>
          <w:rFonts w:ascii="Times New Roman" w:eastAsia="SimSun" w:hAnsi="Times New Roman" w:cs="Times New Roman"/>
          <w:kern w:val="1"/>
          <w:sz w:val="24"/>
          <w:szCs w:val="24"/>
          <w:lang w:eastAsia="zh-CN" w:bidi="hi-IN"/>
        </w:rPr>
        <w:t>a telepítés (a környezetbe illeszkedés, a beépítés),</w:t>
      </w:r>
    </w:p>
    <w:p w:rsidR="00DA5F18" w:rsidRPr="00911BC0" w:rsidRDefault="00DA5F18" w:rsidP="00DA5F18">
      <w:pPr>
        <w:numPr>
          <w:ilvl w:val="1"/>
          <w:numId w:val="9"/>
        </w:numPr>
        <w:tabs>
          <w:tab w:val="left" w:pos="567"/>
          <w:tab w:val="left" w:pos="737"/>
        </w:tabs>
        <w:suppressAutoHyphens/>
        <w:spacing w:after="0" w:line="300" w:lineRule="exact"/>
        <w:ind w:left="709" w:hanging="283"/>
        <w:jc w:val="both"/>
        <w:rPr>
          <w:rFonts w:ascii="Times New Roman" w:eastAsia="SimSun" w:hAnsi="Times New Roman" w:cs="Times New Roman"/>
          <w:kern w:val="1"/>
          <w:sz w:val="24"/>
          <w:szCs w:val="24"/>
          <w:lang w:eastAsia="zh-CN" w:bidi="hi-IN"/>
        </w:rPr>
      </w:pPr>
      <w:r w:rsidRPr="00911BC0">
        <w:rPr>
          <w:rFonts w:ascii="Times New Roman" w:eastAsia="SimSun" w:hAnsi="Times New Roman" w:cs="Times New Roman"/>
          <w:kern w:val="1"/>
          <w:sz w:val="24"/>
          <w:szCs w:val="24"/>
          <w:lang w:eastAsia="zh-CN" w:bidi="hi-IN"/>
        </w:rPr>
        <w:lastRenderedPageBreak/>
        <w:t>az esztétikus megjelenés (tömeg- és homlokzat-formálás, anyaghasználat, színezés) követelményének, valamint</w:t>
      </w:r>
    </w:p>
    <w:p w:rsidR="00DA5F18" w:rsidRPr="00911BC0" w:rsidRDefault="00DA5F18" w:rsidP="00DA5F18">
      <w:pPr>
        <w:numPr>
          <w:ilvl w:val="1"/>
          <w:numId w:val="9"/>
        </w:numPr>
        <w:tabs>
          <w:tab w:val="left" w:pos="567"/>
          <w:tab w:val="left" w:pos="737"/>
        </w:tabs>
        <w:suppressAutoHyphens/>
        <w:spacing w:after="0" w:line="300" w:lineRule="exact"/>
        <w:ind w:left="851" w:hanging="425"/>
        <w:jc w:val="both"/>
        <w:rPr>
          <w:rFonts w:ascii="Times New Roman" w:eastAsia="SimSun" w:hAnsi="Times New Roman" w:cs="Times New Roman"/>
          <w:kern w:val="1"/>
          <w:sz w:val="24"/>
          <w:szCs w:val="24"/>
          <w:lang w:eastAsia="zh-CN" w:bidi="hi-IN"/>
        </w:rPr>
      </w:pPr>
      <w:r w:rsidRPr="00911BC0">
        <w:rPr>
          <w:rFonts w:ascii="Times New Roman" w:eastAsia="SimSun" w:hAnsi="Times New Roman" w:cs="Times New Roman"/>
          <w:kern w:val="1"/>
          <w:sz w:val="24"/>
          <w:szCs w:val="24"/>
          <w:lang w:eastAsia="zh-CN" w:bidi="hi-IN"/>
        </w:rPr>
        <w:t>a javasolt megoldás településképi és településszerkezeti hatásai kedvezőek-e, továbbá</w:t>
      </w:r>
    </w:p>
    <w:p w:rsidR="00DA5F18" w:rsidRPr="00911BC0" w:rsidRDefault="00DA5F18" w:rsidP="00DA5F18">
      <w:pPr>
        <w:numPr>
          <w:ilvl w:val="1"/>
          <w:numId w:val="9"/>
        </w:numPr>
        <w:tabs>
          <w:tab w:val="left" w:pos="567"/>
          <w:tab w:val="left" w:pos="737"/>
        </w:tabs>
        <w:suppressAutoHyphens/>
        <w:spacing w:after="0" w:line="300" w:lineRule="exact"/>
        <w:ind w:left="851" w:hanging="425"/>
        <w:jc w:val="both"/>
        <w:rPr>
          <w:rFonts w:ascii="Times New Roman" w:eastAsia="SimSun" w:hAnsi="Times New Roman" w:cs="Times New Roman"/>
          <w:kern w:val="1"/>
          <w:sz w:val="24"/>
          <w:szCs w:val="24"/>
          <w:lang w:eastAsia="zh-CN" w:bidi="hi-IN"/>
        </w:rPr>
      </w:pPr>
      <w:r w:rsidRPr="00911BC0">
        <w:rPr>
          <w:rFonts w:ascii="Times New Roman" w:eastAsia="SimSun" w:hAnsi="Times New Roman" w:cs="Times New Roman"/>
          <w:kern w:val="1"/>
          <w:sz w:val="24"/>
          <w:szCs w:val="24"/>
          <w:lang w:eastAsia="zh-CN" w:bidi="hi-IN"/>
        </w:rPr>
        <w:t>megfelel-e a rálátás és látványvédelem elvárásainak,</w:t>
      </w:r>
    </w:p>
    <w:p w:rsidR="00DA5F18" w:rsidRPr="00911BC0" w:rsidRDefault="00DA5F18" w:rsidP="00DA5F18">
      <w:pPr>
        <w:numPr>
          <w:ilvl w:val="0"/>
          <w:numId w:val="10"/>
        </w:numPr>
        <w:tabs>
          <w:tab w:val="left" w:pos="426"/>
          <w:tab w:val="left" w:pos="567"/>
        </w:tabs>
        <w:suppressAutoHyphens/>
        <w:spacing w:after="0" w:line="300" w:lineRule="exact"/>
        <w:ind w:left="426" w:hanging="426"/>
        <w:jc w:val="both"/>
        <w:rPr>
          <w:rFonts w:ascii="Times New Roman" w:eastAsia="SimSun" w:hAnsi="Times New Roman" w:cs="Times New Roman"/>
          <w:kern w:val="1"/>
          <w:sz w:val="24"/>
          <w:szCs w:val="24"/>
          <w:lang w:eastAsia="zh-CN" w:bidi="hi-IN"/>
        </w:rPr>
      </w:pPr>
      <w:r w:rsidRPr="00911BC0">
        <w:rPr>
          <w:rFonts w:ascii="Times New Roman" w:eastAsia="SimSun" w:hAnsi="Times New Roman" w:cs="Times New Roman"/>
          <w:kern w:val="1"/>
          <w:sz w:val="24"/>
          <w:szCs w:val="24"/>
          <w:lang w:eastAsia="zh-CN" w:bidi="hi-IN"/>
        </w:rPr>
        <w:t>A Tervtanács állásfoglalása kialakításakor fentieken túl figyelembe veszi az Önkormányzat településkép védelméről szóló rendeletében szereplő vizsgálati szempontokat is.</w:t>
      </w:r>
    </w:p>
    <w:p w:rsidR="00DA5F18" w:rsidRDefault="00DA5F18" w:rsidP="00DA5F18">
      <w:pPr>
        <w:numPr>
          <w:ilvl w:val="0"/>
          <w:numId w:val="10"/>
        </w:numPr>
        <w:tabs>
          <w:tab w:val="left" w:pos="426"/>
          <w:tab w:val="left" w:pos="567"/>
        </w:tabs>
        <w:suppressAutoHyphens/>
        <w:spacing w:after="0" w:line="300" w:lineRule="exact"/>
        <w:ind w:left="426" w:hanging="426"/>
        <w:jc w:val="both"/>
        <w:rPr>
          <w:rFonts w:ascii="Times New Roman" w:eastAsia="SimSun" w:hAnsi="Times New Roman" w:cs="Times New Roman"/>
          <w:kern w:val="1"/>
          <w:sz w:val="24"/>
          <w:szCs w:val="24"/>
          <w:lang w:eastAsia="zh-CN" w:bidi="hi-IN"/>
        </w:rPr>
      </w:pPr>
      <w:r w:rsidRPr="00911BC0">
        <w:rPr>
          <w:rFonts w:ascii="Times New Roman" w:eastAsia="SimSun" w:hAnsi="Times New Roman" w:cs="Times New Roman"/>
          <w:kern w:val="1"/>
          <w:sz w:val="24"/>
          <w:szCs w:val="24"/>
          <w:lang w:eastAsia="zh-CN" w:bidi="hi-IN"/>
        </w:rPr>
        <w:t>A Tervtanács az épület funkcionális tartalmát (alaprajzi megoldását) is vizsgálhatja, azzal kapcsolatban ajánlásokat fogalmazhat meg, de állásfoglalásában csak abban az esetben minősítheti, ha az közvetlen hatással van az épület tömegének, illetve homlokzatának kialakítására.</w:t>
      </w:r>
    </w:p>
    <w:p w:rsidR="00DA5F18" w:rsidRDefault="00DA5F18" w:rsidP="00DA5F18">
      <w:pPr>
        <w:tabs>
          <w:tab w:val="left" w:pos="426"/>
          <w:tab w:val="left" w:pos="567"/>
        </w:tabs>
        <w:suppressAutoHyphens/>
        <w:spacing w:after="0" w:line="300" w:lineRule="exact"/>
        <w:jc w:val="both"/>
        <w:rPr>
          <w:rFonts w:ascii="Times New Roman" w:eastAsia="SimSun" w:hAnsi="Times New Roman" w:cs="Times New Roman"/>
          <w:kern w:val="1"/>
          <w:sz w:val="24"/>
          <w:szCs w:val="24"/>
          <w:lang w:eastAsia="zh-CN" w:bidi="hi-IN"/>
        </w:rPr>
      </w:pPr>
    </w:p>
    <w:p w:rsidR="00DA5F18" w:rsidRDefault="00DA5F18" w:rsidP="00DA5F18">
      <w:pPr>
        <w:tabs>
          <w:tab w:val="left" w:pos="426"/>
          <w:tab w:val="left" w:pos="567"/>
        </w:tabs>
        <w:suppressAutoHyphens/>
        <w:spacing w:after="0" w:line="300" w:lineRule="exact"/>
        <w:jc w:val="center"/>
        <w:rPr>
          <w:rFonts w:ascii="Times New Roman" w:eastAsia="SimSun" w:hAnsi="Times New Roman" w:cs="Times New Roman"/>
          <w:b/>
          <w:kern w:val="1"/>
          <w:sz w:val="24"/>
          <w:szCs w:val="24"/>
          <w:lang w:eastAsia="zh-CN" w:bidi="hi-IN"/>
        </w:rPr>
      </w:pPr>
      <w:r>
        <w:rPr>
          <w:rFonts w:ascii="Times New Roman" w:eastAsia="SimSun" w:hAnsi="Times New Roman" w:cs="Times New Roman"/>
          <w:b/>
          <w:kern w:val="1"/>
          <w:sz w:val="24"/>
          <w:szCs w:val="24"/>
          <w:lang w:eastAsia="zh-CN" w:bidi="hi-IN"/>
        </w:rPr>
        <w:t>14. §</w:t>
      </w:r>
    </w:p>
    <w:p w:rsidR="00DA5F18" w:rsidRDefault="00DA5F18" w:rsidP="00DA5F18">
      <w:pPr>
        <w:tabs>
          <w:tab w:val="left" w:pos="426"/>
          <w:tab w:val="left" w:pos="567"/>
        </w:tabs>
        <w:suppressAutoHyphens/>
        <w:spacing w:after="0" w:line="300" w:lineRule="exact"/>
        <w:jc w:val="both"/>
        <w:rPr>
          <w:rFonts w:ascii="Times New Roman" w:eastAsia="SimSun" w:hAnsi="Times New Roman" w:cs="Times New Roman"/>
          <w:kern w:val="1"/>
          <w:sz w:val="24"/>
          <w:szCs w:val="24"/>
          <w:lang w:eastAsia="zh-CN" w:bidi="hi-IN"/>
        </w:rPr>
      </w:pPr>
    </w:p>
    <w:p w:rsidR="00DA5F18" w:rsidRPr="00911BC0" w:rsidRDefault="00DA5F18" w:rsidP="00DA5F18">
      <w:pPr>
        <w:numPr>
          <w:ilvl w:val="0"/>
          <w:numId w:val="11"/>
        </w:numPr>
        <w:tabs>
          <w:tab w:val="left" w:pos="426"/>
          <w:tab w:val="left" w:pos="567"/>
        </w:tabs>
        <w:suppressAutoHyphens/>
        <w:spacing w:after="0" w:line="300" w:lineRule="exact"/>
        <w:ind w:left="426" w:hanging="426"/>
        <w:jc w:val="both"/>
        <w:rPr>
          <w:rFonts w:ascii="Times New Roman" w:eastAsia="SimSun" w:hAnsi="Times New Roman" w:cs="Times New Roman"/>
          <w:kern w:val="1"/>
          <w:sz w:val="24"/>
          <w:szCs w:val="24"/>
          <w:lang w:eastAsia="zh-CN" w:bidi="hi-IN"/>
        </w:rPr>
      </w:pPr>
      <w:r w:rsidRPr="00911BC0">
        <w:rPr>
          <w:rFonts w:ascii="Times New Roman" w:eastAsia="SimSun" w:hAnsi="Times New Roman" w:cs="Times New Roman"/>
          <w:kern w:val="1"/>
          <w:sz w:val="24"/>
          <w:szCs w:val="24"/>
          <w:lang w:eastAsia="zh-CN" w:bidi="hi-IN"/>
        </w:rPr>
        <w:t>A tervtanácsi tárgyalásról minden esetben hangfelvétel, az elhangzott lényeges megállapításokról jegyzőkönyv készül.</w:t>
      </w:r>
    </w:p>
    <w:p w:rsidR="00DA5F18" w:rsidRPr="00911BC0" w:rsidRDefault="00DA5F18" w:rsidP="00DA5F18">
      <w:pPr>
        <w:numPr>
          <w:ilvl w:val="0"/>
          <w:numId w:val="11"/>
        </w:numPr>
        <w:tabs>
          <w:tab w:val="left" w:pos="426"/>
          <w:tab w:val="left" w:pos="567"/>
        </w:tabs>
        <w:suppressAutoHyphens/>
        <w:spacing w:after="0" w:line="300" w:lineRule="exact"/>
        <w:ind w:left="426" w:hanging="426"/>
        <w:jc w:val="both"/>
        <w:rPr>
          <w:rFonts w:ascii="Times New Roman" w:eastAsia="SimSun" w:hAnsi="Times New Roman" w:cs="Times New Roman"/>
          <w:kern w:val="1"/>
          <w:sz w:val="24"/>
          <w:szCs w:val="24"/>
          <w:lang w:eastAsia="zh-CN" w:bidi="hi-IN"/>
        </w:rPr>
      </w:pPr>
      <w:r w:rsidRPr="00911BC0">
        <w:rPr>
          <w:rFonts w:ascii="Times New Roman" w:eastAsia="SimSun" w:hAnsi="Times New Roman" w:cs="Times New Roman"/>
          <w:kern w:val="1"/>
          <w:sz w:val="24"/>
          <w:szCs w:val="24"/>
          <w:lang w:eastAsia="zh-CN" w:bidi="hi-IN"/>
        </w:rPr>
        <w:t>A jegyzőkönyvnek tartalmaznia kell:</w:t>
      </w:r>
    </w:p>
    <w:p w:rsidR="00DA5F18" w:rsidRPr="00911BC0" w:rsidRDefault="00DA5F18" w:rsidP="00DA5F18">
      <w:pPr>
        <w:numPr>
          <w:ilvl w:val="0"/>
          <w:numId w:val="12"/>
        </w:numPr>
        <w:tabs>
          <w:tab w:val="left" w:pos="426"/>
        </w:tabs>
        <w:suppressAutoHyphens/>
        <w:spacing w:after="0" w:line="300" w:lineRule="exact"/>
        <w:ind w:left="426" w:firstLine="0"/>
        <w:jc w:val="both"/>
        <w:rPr>
          <w:rFonts w:ascii="Times New Roman" w:eastAsia="SimSun" w:hAnsi="Times New Roman" w:cs="Times New Roman"/>
          <w:kern w:val="1"/>
          <w:sz w:val="24"/>
          <w:szCs w:val="24"/>
          <w:lang w:eastAsia="zh-CN" w:bidi="hi-IN"/>
        </w:rPr>
      </w:pPr>
      <w:r w:rsidRPr="00911BC0">
        <w:rPr>
          <w:rFonts w:ascii="Times New Roman" w:eastAsia="SimSun" w:hAnsi="Times New Roman" w:cs="Times New Roman"/>
          <w:kern w:val="1"/>
          <w:sz w:val="24"/>
          <w:szCs w:val="24"/>
          <w:lang w:eastAsia="zh-CN" w:bidi="hi-IN"/>
        </w:rPr>
        <w:t>a Tervtanács nevét és székhelyét, a tárgyalás helyét és idejét,</w:t>
      </w:r>
    </w:p>
    <w:p w:rsidR="00DA5F18" w:rsidRPr="00911BC0" w:rsidRDefault="00DA5F18" w:rsidP="00DA5F18">
      <w:pPr>
        <w:numPr>
          <w:ilvl w:val="0"/>
          <w:numId w:val="12"/>
        </w:numPr>
        <w:tabs>
          <w:tab w:val="left" w:pos="426"/>
        </w:tabs>
        <w:suppressAutoHyphens/>
        <w:spacing w:after="0" w:line="300" w:lineRule="exact"/>
        <w:ind w:left="709" w:hanging="283"/>
        <w:jc w:val="both"/>
        <w:rPr>
          <w:rFonts w:ascii="Times New Roman" w:eastAsia="SimSun" w:hAnsi="Times New Roman" w:cs="Times New Roman"/>
          <w:kern w:val="1"/>
          <w:sz w:val="24"/>
          <w:szCs w:val="24"/>
          <w:lang w:eastAsia="zh-CN" w:bidi="hi-IN"/>
        </w:rPr>
      </w:pPr>
      <w:r w:rsidRPr="00911BC0">
        <w:rPr>
          <w:rFonts w:ascii="Times New Roman" w:eastAsia="SimSun" w:hAnsi="Times New Roman" w:cs="Times New Roman"/>
          <w:kern w:val="1"/>
          <w:sz w:val="24"/>
          <w:szCs w:val="24"/>
          <w:lang w:eastAsia="zh-CN" w:bidi="hi-IN"/>
        </w:rPr>
        <w:t>a megtárgyalt tervdokumentáció tartalmának megnevezését, az építés helyét (címét), az építtető nevét, illetve elnevezését, valamint címét, székhelyét,</w:t>
      </w:r>
    </w:p>
    <w:p w:rsidR="00DA5F18" w:rsidRPr="00911BC0" w:rsidRDefault="00DA5F18" w:rsidP="00DA5F18">
      <w:pPr>
        <w:numPr>
          <w:ilvl w:val="0"/>
          <w:numId w:val="12"/>
        </w:numPr>
        <w:tabs>
          <w:tab w:val="left" w:pos="426"/>
        </w:tabs>
        <w:suppressAutoHyphens/>
        <w:spacing w:after="0" w:line="300" w:lineRule="exact"/>
        <w:ind w:left="709" w:hanging="283"/>
        <w:jc w:val="both"/>
        <w:rPr>
          <w:rFonts w:ascii="Times New Roman" w:eastAsia="SimSun" w:hAnsi="Times New Roman" w:cs="Times New Roman"/>
          <w:kern w:val="1"/>
          <w:sz w:val="24"/>
          <w:szCs w:val="24"/>
          <w:lang w:eastAsia="zh-CN" w:bidi="hi-IN"/>
        </w:rPr>
      </w:pPr>
      <w:r w:rsidRPr="00911BC0">
        <w:rPr>
          <w:rFonts w:ascii="Times New Roman" w:eastAsia="SimSun" w:hAnsi="Times New Roman" w:cs="Times New Roman"/>
          <w:kern w:val="1"/>
          <w:sz w:val="24"/>
          <w:szCs w:val="24"/>
          <w:lang w:eastAsia="zh-CN" w:bidi="hi-IN"/>
        </w:rPr>
        <w:t>napirendi pontonként a tervtanácsi tagok létszámát és a határozatképesség vagy határozatképtelenség tényét,</w:t>
      </w:r>
    </w:p>
    <w:p w:rsidR="00DA5F18" w:rsidRPr="00911BC0" w:rsidRDefault="00DA5F18" w:rsidP="00DA5F18">
      <w:pPr>
        <w:numPr>
          <w:ilvl w:val="0"/>
          <w:numId w:val="12"/>
        </w:numPr>
        <w:tabs>
          <w:tab w:val="left" w:pos="426"/>
        </w:tabs>
        <w:suppressAutoHyphens/>
        <w:spacing w:after="0" w:line="300" w:lineRule="exact"/>
        <w:ind w:left="709" w:hanging="283"/>
        <w:jc w:val="both"/>
        <w:rPr>
          <w:rFonts w:ascii="Times New Roman" w:eastAsia="SimSun" w:hAnsi="Times New Roman" w:cs="Times New Roman"/>
          <w:kern w:val="1"/>
          <w:sz w:val="24"/>
          <w:szCs w:val="24"/>
          <w:lang w:eastAsia="zh-CN" w:bidi="hi-IN"/>
        </w:rPr>
      </w:pPr>
      <w:r w:rsidRPr="00911BC0">
        <w:rPr>
          <w:rFonts w:ascii="Times New Roman" w:eastAsia="SimSun" w:hAnsi="Times New Roman" w:cs="Times New Roman"/>
          <w:kern w:val="1"/>
          <w:sz w:val="24"/>
          <w:szCs w:val="24"/>
          <w:lang w:eastAsia="zh-CN" w:bidi="hi-IN"/>
        </w:rPr>
        <w:t>a tervező nevét, illetve elnevezését, valamint címét, székhelyét, továbbá a tervezési jogosultságát igazoló okirat számát,</w:t>
      </w:r>
    </w:p>
    <w:p w:rsidR="00DA5F18" w:rsidRPr="00911BC0" w:rsidRDefault="00DA5F18" w:rsidP="00DA5F18">
      <w:pPr>
        <w:numPr>
          <w:ilvl w:val="0"/>
          <w:numId w:val="12"/>
        </w:numPr>
        <w:tabs>
          <w:tab w:val="left" w:pos="426"/>
        </w:tabs>
        <w:suppressAutoHyphens/>
        <w:spacing w:after="0" w:line="300" w:lineRule="exact"/>
        <w:ind w:left="426" w:firstLine="0"/>
        <w:jc w:val="both"/>
        <w:rPr>
          <w:rFonts w:ascii="Times New Roman" w:eastAsia="SimSun" w:hAnsi="Times New Roman" w:cs="Times New Roman"/>
          <w:kern w:val="1"/>
          <w:sz w:val="24"/>
          <w:szCs w:val="24"/>
          <w:lang w:eastAsia="zh-CN" w:bidi="hi-IN"/>
        </w:rPr>
      </w:pPr>
      <w:r w:rsidRPr="00911BC0">
        <w:rPr>
          <w:rFonts w:ascii="Times New Roman" w:eastAsia="SimSun" w:hAnsi="Times New Roman" w:cs="Times New Roman"/>
          <w:kern w:val="1"/>
          <w:sz w:val="24"/>
          <w:szCs w:val="24"/>
          <w:lang w:eastAsia="zh-CN" w:bidi="hi-IN"/>
        </w:rPr>
        <w:t>a jelenlévő tervtanácsi tagok felsorolását,</w:t>
      </w:r>
    </w:p>
    <w:p w:rsidR="00DA5F18" w:rsidRPr="00911BC0" w:rsidRDefault="00DA5F18" w:rsidP="00DA5F18">
      <w:pPr>
        <w:numPr>
          <w:ilvl w:val="0"/>
          <w:numId w:val="12"/>
        </w:numPr>
        <w:tabs>
          <w:tab w:val="left" w:pos="426"/>
        </w:tabs>
        <w:suppressAutoHyphens/>
        <w:spacing w:after="0" w:line="300" w:lineRule="exact"/>
        <w:ind w:left="426" w:firstLine="0"/>
        <w:jc w:val="both"/>
        <w:rPr>
          <w:rFonts w:ascii="Times New Roman" w:eastAsia="SimSun" w:hAnsi="Times New Roman" w:cs="Times New Roman"/>
          <w:kern w:val="1"/>
          <w:sz w:val="24"/>
          <w:szCs w:val="24"/>
          <w:lang w:eastAsia="zh-CN" w:bidi="hi-IN"/>
        </w:rPr>
      </w:pPr>
      <w:r w:rsidRPr="00911BC0">
        <w:rPr>
          <w:rFonts w:ascii="Times New Roman" w:eastAsia="SimSun" w:hAnsi="Times New Roman" w:cs="Times New Roman"/>
          <w:kern w:val="1"/>
          <w:sz w:val="24"/>
          <w:szCs w:val="24"/>
          <w:lang w:eastAsia="zh-CN" w:bidi="hi-IN"/>
        </w:rPr>
        <w:t>a jelenlévő meghívottak napirendi pontonkénti felsorolását,</w:t>
      </w:r>
    </w:p>
    <w:p w:rsidR="00DA5F18" w:rsidRPr="00911BC0" w:rsidRDefault="00DA5F18" w:rsidP="00DA5F18">
      <w:pPr>
        <w:numPr>
          <w:ilvl w:val="0"/>
          <w:numId w:val="12"/>
        </w:numPr>
        <w:tabs>
          <w:tab w:val="left" w:pos="426"/>
        </w:tabs>
        <w:suppressAutoHyphens/>
        <w:spacing w:after="0" w:line="300" w:lineRule="exact"/>
        <w:ind w:left="426" w:firstLine="0"/>
        <w:jc w:val="both"/>
        <w:rPr>
          <w:rFonts w:ascii="Times New Roman" w:eastAsia="SimSun" w:hAnsi="Times New Roman" w:cs="Times New Roman"/>
          <w:kern w:val="1"/>
          <w:sz w:val="24"/>
          <w:szCs w:val="24"/>
          <w:lang w:eastAsia="zh-CN" w:bidi="hi-IN"/>
        </w:rPr>
      </w:pPr>
      <w:r w:rsidRPr="00911BC0">
        <w:rPr>
          <w:rFonts w:ascii="Times New Roman" w:eastAsia="SimSun" w:hAnsi="Times New Roman" w:cs="Times New Roman"/>
          <w:kern w:val="1"/>
          <w:sz w:val="24"/>
          <w:szCs w:val="24"/>
          <w:lang w:eastAsia="zh-CN" w:bidi="hi-IN"/>
        </w:rPr>
        <w:t>a szakbíráló nevét és címét,</w:t>
      </w:r>
    </w:p>
    <w:p w:rsidR="00DA5F18" w:rsidRPr="00911BC0" w:rsidRDefault="00DA5F18" w:rsidP="00DA5F18">
      <w:pPr>
        <w:numPr>
          <w:ilvl w:val="0"/>
          <w:numId w:val="12"/>
        </w:numPr>
        <w:tabs>
          <w:tab w:val="left" w:pos="426"/>
        </w:tabs>
        <w:suppressAutoHyphens/>
        <w:spacing w:after="0" w:line="300" w:lineRule="exact"/>
        <w:ind w:left="426" w:firstLine="0"/>
        <w:jc w:val="both"/>
        <w:rPr>
          <w:rFonts w:ascii="Times New Roman" w:eastAsia="SimSun" w:hAnsi="Times New Roman" w:cs="Times New Roman"/>
          <w:kern w:val="1"/>
          <w:sz w:val="24"/>
          <w:szCs w:val="24"/>
          <w:lang w:eastAsia="zh-CN" w:bidi="hi-IN"/>
        </w:rPr>
      </w:pPr>
      <w:r w:rsidRPr="00911BC0">
        <w:rPr>
          <w:rFonts w:ascii="Times New Roman" w:eastAsia="SimSun" w:hAnsi="Times New Roman" w:cs="Times New Roman"/>
          <w:kern w:val="1"/>
          <w:sz w:val="24"/>
          <w:szCs w:val="24"/>
          <w:lang w:eastAsia="zh-CN" w:bidi="hi-IN"/>
        </w:rPr>
        <w:t>a tervtanácsi tárgyalás esetleges előzményeit,</w:t>
      </w:r>
    </w:p>
    <w:p w:rsidR="00DA5F18" w:rsidRPr="00911BC0" w:rsidRDefault="00DA5F18" w:rsidP="00DA5F18">
      <w:pPr>
        <w:numPr>
          <w:ilvl w:val="0"/>
          <w:numId w:val="12"/>
        </w:numPr>
        <w:tabs>
          <w:tab w:val="left" w:pos="426"/>
        </w:tabs>
        <w:suppressAutoHyphens/>
        <w:spacing w:after="0" w:line="300" w:lineRule="exact"/>
        <w:ind w:left="426" w:firstLine="0"/>
        <w:jc w:val="both"/>
        <w:rPr>
          <w:rFonts w:ascii="Times New Roman" w:eastAsia="SimSun" w:hAnsi="Times New Roman" w:cs="Times New Roman"/>
          <w:kern w:val="1"/>
          <w:sz w:val="24"/>
          <w:szCs w:val="24"/>
          <w:lang w:eastAsia="zh-CN" w:bidi="hi-IN"/>
        </w:rPr>
      </w:pPr>
      <w:r w:rsidRPr="00911BC0">
        <w:rPr>
          <w:rFonts w:ascii="Times New Roman" w:eastAsia="SimSun" w:hAnsi="Times New Roman" w:cs="Times New Roman"/>
          <w:kern w:val="1"/>
          <w:sz w:val="24"/>
          <w:szCs w:val="24"/>
          <w:lang w:eastAsia="zh-CN" w:bidi="hi-IN"/>
        </w:rPr>
        <w:t>a Tervtanács elnöke által összefoglalt állásfoglalást,</w:t>
      </w:r>
    </w:p>
    <w:p w:rsidR="00DA5F18" w:rsidRPr="00911BC0" w:rsidRDefault="00DA5F18" w:rsidP="00DA5F18">
      <w:pPr>
        <w:numPr>
          <w:ilvl w:val="0"/>
          <w:numId w:val="12"/>
        </w:numPr>
        <w:tabs>
          <w:tab w:val="left" w:pos="426"/>
        </w:tabs>
        <w:suppressAutoHyphens/>
        <w:spacing w:after="0" w:line="300" w:lineRule="exact"/>
        <w:ind w:left="709" w:hanging="283"/>
        <w:jc w:val="both"/>
        <w:rPr>
          <w:rFonts w:ascii="Times New Roman" w:eastAsia="SimSun" w:hAnsi="Times New Roman" w:cs="Times New Roman"/>
          <w:kern w:val="1"/>
          <w:sz w:val="24"/>
          <w:szCs w:val="24"/>
          <w:lang w:eastAsia="zh-CN" w:bidi="hi-IN"/>
        </w:rPr>
      </w:pPr>
      <w:r w:rsidRPr="00911BC0">
        <w:rPr>
          <w:rFonts w:ascii="Times New Roman" w:eastAsia="SimSun" w:hAnsi="Times New Roman" w:cs="Times New Roman"/>
          <w:kern w:val="1"/>
          <w:sz w:val="24"/>
          <w:szCs w:val="24"/>
          <w:lang w:eastAsia="zh-CN" w:bidi="hi-IN"/>
        </w:rPr>
        <w:t xml:space="preserve">egyhangúság esetén, annak </w:t>
      </w:r>
      <w:proofErr w:type="spellStart"/>
      <w:r w:rsidRPr="00911BC0">
        <w:rPr>
          <w:rFonts w:ascii="Times New Roman" w:eastAsia="SimSun" w:hAnsi="Times New Roman" w:cs="Times New Roman"/>
          <w:kern w:val="1"/>
          <w:sz w:val="24"/>
          <w:szCs w:val="24"/>
          <w:lang w:eastAsia="zh-CN" w:bidi="hi-IN"/>
        </w:rPr>
        <w:t>tényére</w:t>
      </w:r>
      <w:proofErr w:type="spellEnd"/>
      <w:r w:rsidRPr="00911BC0">
        <w:rPr>
          <w:rFonts w:ascii="Times New Roman" w:eastAsia="SimSun" w:hAnsi="Times New Roman" w:cs="Times New Roman"/>
          <w:kern w:val="1"/>
          <w:sz w:val="24"/>
          <w:szCs w:val="24"/>
          <w:lang w:eastAsia="zh-CN" w:bidi="hi-IN"/>
        </w:rPr>
        <w:t xml:space="preserve"> történő utalást, véleménykülönbség esetén a szavazás elrendelését és annak eredményét, valamint a Tervtanács tagjainak esetleges különvéleményét,</w:t>
      </w:r>
    </w:p>
    <w:p w:rsidR="00DA5F18" w:rsidRPr="00911BC0" w:rsidRDefault="00DA5F18" w:rsidP="00DA5F18">
      <w:pPr>
        <w:numPr>
          <w:ilvl w:val="0"/>
          <w:numId w:val="12"/>
        </w:numPr>
        <w:tabs>
          <w:tab w:val="left" w:pos="426"/>
        </w:tabs>
        <w:suppressAutoHyphens/>
        <w:spacing w:after="0" w:line="300" w:lineRule="exact"/>
        <w:ind w:left="426" w:firstLine="0"/>
        <w:jc w:val="both"/>
        <w:rPr>
          <w:rFonts w:ascii="Times New Roman" w:eastAsia="SimSun" w:hAnsi="Times New Roman" w:cs="Times New Roman"/>
          <w:kern w:val="1"/>
          <w:sz w:val="24"/>
          <w:szCs w:val="24"/>
          <w:lang w:eastAsia="zh-CN" w:bidi="hi-IN"/>
        </w:rPr>
      </w:pPr>
      <w:r w:rsidRPr="00911BC0">
        <w:rPr>
          <w:rFonts w:ascii="Times New Roman" w:eastAsia="SimSun" w:hAnsi="Times New Roman" w:cs="Times New Roman"/>
          <w:kern w:val="1"/>
          <w:sz w:val="24"/>
          <w:szCs w:val="24"/>
          <w:lang w:eastAsia="zh-CN" w:bidi="hi-IN"/>
        </w:rPr>
        <w:t>jelenléti ívet.</w:t>
      </w:r>
    </w:p>
    <w:p w:rsidR="00DA5F18" w:rsidRPr="00911BC0" w:rsidRDefault="00DA5F18" w:rsidP="00DA5F18">
      <w:pPr>
        <w:numPr>
          <w:ilvl w:val="0"/>
          <w:numId w:val="11"/>
        </w:numPr>
        <w:tabs>
          <w:tab w:val="left" w:pos="426"/>
          <w:tab w:val="left" w:pos="567"/>
        </w:tabs>
        <w:suppressAutoHyphens/>
        <w:spacing w:after="0" w:line="300" w:lineRule="exact"/>
        <w:ind w:left="426" w:hanging="426"/>
        <w:jc w:val="both"/>
        <w:rPr>
          <w:rFonts w:ascii="Times New Roman" w:eastAsia="SimSun" w:hAnsi="Times New Roman" w:cs="Times New Roman"/>
          <w:kern w:val="1"/>
          <w:sz w:val="24"/>
          <w:szCs w:val="24"/>
          <w:lang w:eastAsia="zh-CN" w:bidi="hi-IN"/>
        </w:rPr>
      </w:pPr>
      <w:r w:rsidRPr="00911BC0">
        <w:rPr>
          <w:rFonts w:ascii="Times New Roman" w:eastAsia="SimSun" w:hAnsi="Times New Roman" w:cs="Times New Roman"/>
          <w:kern w:val="1"/>
          <w:sz w:val="24"/>
          <w:szCs w:val="24"/>
          <w:lang w:eastAsia="zh-CN" w:bidi="hi-IN"/>
        </w:rPr>
        <w:t>A Tervtanács a külön jogszabályokban foglalt előírásoknak megfelelően gondoskodik a személyes adatok védelméről, valamint a közérdekű és a közérdekből nyilvános adatok nyilvánosságáról, továbbá a titokvédelemről.</w:t>
      </w:r>
    </w:p>
    <w:p w:rsidR="00DA5F18" w:rsidRDefault="00DA5F18" w:rsidP="00DA5F18">
      <w:pPr>
        <w:tabs>
          <w:tab w:val="left" w:pos="426"/>
          <w:tab w:val="left" w:pos="567"/>
        </w:tabs>
        <w:suppressAutoHyphens/>
        <w:spacing w:after="0" w:line="300" w:lineRule="exact"/>
        <w:jc w:val="both"/>
        <w:rPr>
          <w:rFonts w:ascii="Times New Roman" w:eastAsia="SimSun" w:hAnsi="Times New Roman" w:cs="Times New Roman"/>
          <w:kern w:val="1"/>
          <w:sz w:val="24"/>
          <w:szCs w:val="24"/>
          <w:lang w:eastAsia="zh-CN" w:bidi="hi-IN"/>
        </w:rPr>
      </w:pPr>
    </w:p>
    <w:p w:rsidR="00DA5F18" w:rsidRPr="00133BD1" w:rsidRDefault="00DA5F18" w:rsidP="00DA5F18">
      <w:pPr>
        <w:pStyle w:val="Listaszerbekezds"/>
        <w:numPr>
          <w:ilvl w:val="0"/>
          <w:numId w:val="13"/>
        </w:numPr>
        <w:tabs>
          <w:tab w:val="left" w:pos="426"/>
          <w:tab w:val="left" w:pos="567"/>
        </w:tabs>
        <w:suppressAutoHyphens/>
        <w:spacing w:after="0" w:line="300" w:lineRule="exact"/>
        <w:jc w:val="center"/>
        <w:rPr>
          <w:rFonts w:ascii="Times New Roman" w:eastAsia="SimSun" w:hAnsi="Times New Roman" w:cs="Times New Roman"/>
          <w:b/>
          <w:kern w:val="1"/>
          <w:sz w:val="24"/>
          <w:szCs w:val="24"/>
          <w:lang w:eastAsia="zh-CN" w:bidi="hi-IN"/>
        </w:rPr>
      </w:pPr>
      <w:r>
        <w:rPr>
          <w:rFonts w:ascii="Times New Roman" w:eastAsia="SimSun" w:hAnsi="Times New Roman" w:cs="Times New Roman"/>
          <w:b/>
          <w:kern w:val="1"/>
          <w:sz w:val="24"/>
          <w:szCs w:val="24"/>
          <w:lang w:eastAsia="zh-CN" w:bidi="hi-IN"/>
        </w:rPr>
        <w:t xml:space="preserve"> A tervtanácsi vélemény</w:t>
      </w:r>
    </w:p>
    <w:p w:rsidR="00DA5F18" w:rsidRPr="00911BC0" w:rsidRDefault="00DA5F18" w:rsidP="00DA5F18">
      <w:pPr>
        <w:tabs>
          <w:tab w:val="left" w:pos="426"/>
          <w:tab w:val="left" w:pos="567"/>
        </w:tabs>
        <w:suppressAutoHyphens/>
        <w:spacing w:after="0" w:line="300" w:lineRule="exact"/>
        <w:ind w:left="426"/>
        <w:jc w:val="both"/>
        <w:rPr>
          <w:rFonts w:ascii="Times New Roman" w:eastAsia="SimSun" w:hAnsi="Times New Roman" w:cs="Times New Roman"/>
          <w:kern w:val="1"/>
          <w:sz w:val="24"/>
          <w:szCs w:val="24"/>
          <w:lang w:eastAsia="zh-CN" w:bidi="hi-IN"/>
        </w:rPr>
      </w:pPr>
    </w:p>
    <w:p w:rsidR="00DA5F18" w:rsidRPr="00911BC0" w:rsidRDefault="00DA5F18" w:rsidP="00DA5F18">
      <w:pPr>
        <w:keepNext/>
        <w:suppressAutoHyphens/>
        <w:spacing w:after="0" w:line="300" w:lineRule="exact"/>
        <w:jc w:val="center"/>
        <w:outlineLvl w:val="2"/>
        <w:rPr>
          <w:rFonts w:ascii="Times New Roman" w:eastAsia="Microsoft YaHei" w:hAnsi="Times New Roman" w:cs="Times New Roman"/>
          <w:b/>
          <w:kern w:val="1"/>
          <w:sz w:val="24"/>
          <w:szCs w:val="24"/>
          <w:lang w:eastAsia="zh-CN" w:bidi="hi-IN"/>
        </w:rPr>
      </w:pPr>
      <w:r w:rsidRPr="00911BC0">
        <w:rPr>
          <w:rFonts w:ascii="Times New Roman" w:eastAsia="Microsoft YaHei" w:hAnsi="Times New Roman" w:cs="Times New Roman"/>
          <w:b/>
          <w:kern w:val="1"/>
          <w:sz w:val="24"/>
          <w:szCs w:val="24"/>
          <w:lang w:eastAsia="zh-CN" w:bidi="hi-IN"/>
        </w:rPr>
        <w:t>1</w:t>
      </w:r>
      <w:r>
        <w:rPr>
          <w:rFonts w:ascii="Times New Roman" w:eastAsia="Microsoft YaHei" w:hAnsi="Times New Roman" w:cs="Times New Roman"/>
          <w:b/>
          <w:kern w:val="1"/>
          <w:sz w:val="24"/>
          <w:szCs w:val="24"/>
          <w:lang w:eastAsia="zh-CN" w:bidi="hi-IN"/>
        </w:rPr>
        <w:t>5</w:t>
      </w:r>
      <w:r w:rsidRPr="00911BC0">
        <w:rPr>
          <w:rFonts w:ascii="Times New Roman" w:eastAsia="Microsoft YaHei" w:hAnsi="Times New Roman" w:cs="Times New Roman"/>
          <w:b/>
          <w:kern w:val="1"/>
          <w:sz w:val="24"/>
          <w:szCs w:val="24"/>
          <w:lang w:eastAsia="zh-CN" w:bidi="hi-IN"/>
        </w:rPr>
        <w:t>. §</w:t>
      </w:r>
    </w:p>
    <w:p w:rsidR="00DA5F18" w:rsidRPr="00911BC0" w:rsidRDefault="00DA5F18" w:rsidP="00DA5F18">
      <w:pPr>
        <w:keepNext/>
        <w:suppressAutoHyphens/>
        <w:spacing w:after="0" w:line="300" w:lineRule="exact"/>
        <w:jc w:val="center"/>
        <w:outlineLvl w:val="2"/>
        <w:rPr>
          <w:rFonts w:ascii="Times New Roman" w:eastAsia="Microsoft YaHei" w:hAnsi="Times New Roman" w:cs="Times New Roman"/>
          <w:b/>
          <w:kern w:val="1"/>
          <w:sz w:val="24"/>
          <w:szCs w:val="24"/>
          <w:lang w:eastAsia="zh-CN" w:bidi="hi-IN"/>
        </w:rPr>
      </w:pPr>
    </w:p>
    <w:p w:rsidR="00DA5F18" w:rsidRPr="009F6C30" w:rsidRDefault="00DA5F18" w:rsidP="00DA5F18">
      <w:pPr>
        <w:tabs>
          <w:tab w:val="left" w:pos="426"/>
          <w:tab w:val="left" w:pos="567"/>
        </w:tabs>
        <w:suppressAutoHyphens/>
        <w:spacing w:after="0" w:line="300" w:lineRule="exact"/>
        <w:jc w:val="both"/>
        <w:rPr>
          <w:rFonts w:ascii="Times New Roman" w:eastAsia="SimSun" w:hAnsi="Times New Roman" w:cs="Times New Roman"/>
          <w:kern w:val="1"/>
          <w:sz w:val="24"/>
          <w:szCs w:val="24"/>
          <w:lang w:eastAsia="zh-CN" w:bidi="hi-IN"/>
        </w:rPr>
      </w:pPr>
      <w:r w:rsidRPr="00911BC0">
        <w:rPr>
          <w:rFonts w:ascii="Times New Roman" w:eastAsia="SimSun" w:hAnsi="Times New Roman" w:cs="Times New Roman"/>
          <w:kern w:val="1"/>
          <w:sz w:val="24"/>
          <w:szCs w:val="24"/>
          <w:lang w:eastAsia="zh-CN" w:bidi="hi-IN"/>
        </w:rPr>
        <w:t xml:space="preserve">A Tervtanács </w:t>
      </w:r>
      <w:r>
        <w:rPr>
          <w:rFonts w:ascii="Times New Roman" w:eastAsia="SimSun" w:hAnsi="Times New Roman" w:cs="Times New Roman"/>
          <w:kern w:val="1"/>
          <w:sz w:val="24"/>
          <w:szCs w:val="24"/>
          <w:lang w:eastAsia="zh-CN" w:bidi="hi-IN"/>
        </w:rPr>
        <w:t>a Korm. rendelet 16. §</w:t>
      </w:r>
      <w:proofErr w:type="spellStart"/>
      <w:r>
        <w:rPr>
          <w:rFonts w:ascii="Times New Roman" w:eastAsia="SimSun" w:hAnsi="Times New Roman" w:cs="Times New Roman"/>
          <w:kern w:val="1"/>
          <w:sz w:val="24"/>
          <w:szCs w:val="24"/>
          <w:lang w:eastAsia="zh-CN" w:bidi="hi-IN"/>
        </w:rPr>
        <w:t>-a</w:t>
      </w:r>
      <w:proofErr w:type="spellEnd"/>
      <w:r>
        <w:rPr>
          <w:rFonts w:ascii="Times New Roman" w:eastAsia="SimSun" w:hAnsi="Times New Roman" w:cs="Times New Roman"/>
          <w:kern w:val="1"/>
          <w:sz w:val="24"/>
          <w:szCs w:val="24"/>
          <w:lang w:eastAsia="zh-CN" w:bidi="hi-IN"/>
        </w:rPr>
        <w:t xml:space="preserve"> szerinti </w:t>
      </w:r>
      <w:r w:rsidRPr="00911BC0">
        <w:rPr>
          <w:rFonts w:ascii="Times New Roman" w:eastAsia="SimSun" w:hAnsi="Times New Roman" w:cs="Times New Roman"/>
          <w:kern w:val="1"/>
          <w:sz w:val="24"/>
          <w:szCs w:val="24"/>
          <w:lang w:eastAsia="zh-CN" w:bidi="hi-IN"/>
        </w:rPr>
        <w:t>szakmai véleményét</w:t>
      </w:r>
      <w:r>
        <w:rPr>
          <w:rFonts w:ascii="Times New Roman" w:eastAsia="SimSun" w:hAnsi="Times New Roman" w:cs="Times New Roman"/>
          <w:kern w:val="1"/>
          <w:sz w:val="24"/>
          <w:szCs w:val="24"/>
          <w:lang w:eastAsia="zh-CN" w:bidi="hi-IN"/>
        </w:rPr>
        <w:t xml:space="preserve"> </w:t>
      </w:r>
      <w:r w:rsidRPr="00911BC0">
        <w:rPr>
          <w:rFonts w:ascii="Times New Roman" w:eastAsia="SimSun" w:hAnsi="Times New Roman" w:cs="Times New Roman"/>
          <w:kern w:val="1"/>
          <w:sz w:val="24"/>
          <w:szCs w:val="24"/>
          <w:lang w:eastAsia="zh-CN" w:bidi="hi-IN"/>
        </w:rPr>
        <w:t xml:space="preserve">– </w:t>
      </w:r>
      <w:r w:rsidRPr="009F6C30">
        <w:rPr>
          <w:rFonts w:ascii="Times New Roman" w:eastAsia="SimSun" w:hAnsi="Times New Roman" w:cs="Times New Roman"/>
          <w:kern w:val="1"/>
          <w:sz w:val="24"/>
          <w:szCs w:val="24"/>
          <w:lang w:eastAsia="zh-CN" w:bidi="hi-IN"/>
        </w:rPr>
        <w:t>a Tervtanács ügyrendjében foglalt szabályok szerint – alakítja ki.</w:t>
      </w:r>
    </w:p>
    <w:p w:rsidR="00DA5F18" w:rsidRPr="00911BC0" w:rsidRDefault="00DA5F18" w:rsidP="00DA5F18">
      <w:pPr>
        <w:tabs>
          <w:tab w:val="left" w:pos="510"/>
          <w:tab w:val="left" w:pos="567"/>
        </w:tabs>
        <w:suppressAutoHyphens/>
        <w:spacing w:after="0" w:line="300" w:lineRule="exact"/>
        <w:ind w:left="720"/>
        <w:jc w:val="both"/>
        <w:rPr>
          <w:rFonts w:ascii="Times New Roman" w:eastAsia="SimSun" w:hAnsi="Times New Roman" w:cs="Times New Roman"/>
          <w:kern w:val="1"/>
          <w:sz w:val="24"/>
          <w:szCs w:val="24"/>
          <w:lang w:eastAsia="zh-CN" w:bidi="hi-IN"/>
        </w:rPr>
      </w:pPr>
    </w:p>
    <w:p w:rsidR="00DA5F18" w:rsidRPr="00911BC0" w:rsidRDefault="00DA5F18" w:rsidP="00DA5F18">
      <w:pPr>
        <w:keepNext/>
        <w:numPr>
          <w:ilvl w:val="0"/>
          <w:numId w:val="13"/>
        </w:numPr>
        <w:suppressAutoHyphens/>
        <w:spacing w:after="0" w:line="300" w:lineRule="exact"/>
        <w:jc w:val="center"/>
        <w:outlineLvl w:val="1"/>
        <w:rPr>
          <w:rFonts w:ascii="Times New Roman" w:eastAsia="Microsoft YaHei" w:hAnsi="Times New Roman" w:cs="Times New Roman"/>
          <w:b/>
          <w:kern w:val="1"/>
          <w:sz w:val="24"/>
          <w:szCs w:val="24"/>
          <w:lang w:eastAsia="zh-CN" w:bidi="hi-IN"/>
        </w:rPr>
      </w:pPr>
      <w:r w:rsidRPr="00911BC0">
        <w:rPr>
          <w:rFonts w:ascii="Times New Roman" w:eastAsia="Microsoft YaHei" w:hAnsi="Times New Roman" w:cs="Times New Roman"/>
          <w:b/>
          <w:kern w:val="1"/>
          <w:sz w:val="24"/>
          <w:szCs w:val="24"/>
          <w:lang w:eastAsia="zh-CN" w:bidi="hi-IN"/>
        </w:rPr>
        <w:lastRenderedPageBreak/>
        <w:t>Pénzügyi feltételek</w:t>
      </w:r>
    </w:p>
    <w:p w:rsidR="00DA5F18" w:rsidRPr="00911BC0" w:rsidRDefault="00DA5F18" w:rsidP="00DA5F18">
      <w:pPr>
        <w:keepNext/>
        <w:suppressAutoHyphens/>
        <w:spacing w:after="0" w:line="300" w:lineRule="exact"/>
        <w:ind w:left="720"/>
        <w:outlineLvl w:val="1"/>
        <w:rPr>
          <w:rFonts w:ascii="Times New Roman" w:eastAsia="Microsoft YaHei" w:hAnsi="Times New Roman" w:cs="Times New Roman"/>
          <w:b/>
          <w:kern w:val="1"/>
          <w:sz w:val="24"/>
          <w:szCs w:val="24"/>
          <w:lang w:eastAsia="zh-CN" w:bidi="hi-IN"/>
        </w:rPr>
      </w:pPr>
    </w:p>
    <w:p w:rsidR="00DA5F18" w:rsidRPr="00911BC0" w:rsidRDefault="00DA5F18" w:rsidP="00DA5F18">
      <w:pPr>
        <w:keepNext/>
        <w:suppressAutoHyphens/>
        <w:spacing w:after="0" w:line="300" w:lineRule="exact"/>
        <w:jc w:val="center"/>
        <w:outlineLvl w:val="2"/>
        <w:rPr>
          <w:rFonts w:ascii="Times New Roman" w:eastAsia="Microsoft YaHei" w:hAnsi="Times New Roman" w:cs="Times New Roman"/>
          <w:b/>
          <w:kern w:val="1"/>
          <w:sz w:val="24"/>
          <w:szCs w:val="24"/>
          <w:lang w:eastAsia="zh-CN" w:bidi="hi-IN"/>
        </w:rPr>
      </w:pPr>
      <w:r w:rsidRPr="00911BC0">
        <w:rPr>
          <w:rFonts w:ascii="Times New Roman" w:eastAsia="Microsoft YaHei" w:hAnsi="Times New Roman" w:cs="Times New Roman"/>
          <w:b/>
          <w:kern w:val="1"/>
          <w:sz w:val="24"/>
          <w:szCs w:val="24"/>
          <w:lang w:eastAsia="zh-CN" w:bidi="hi-IN"/>
        </w:rPr>
        <w:t>1</w:t>
      </w:r>
      <w:r>
        <w:rPr>
          <w:rFonts w:ascii="Times New Roman" w:eastAsia="Microsoft YaHei" w:hAnsi="Times New Roman" w:cs="Times New Roman"/>
          <w:b/>
          <w:kern w:val="1"/>
          <w:sz w:val="24"/>
          <w:szCs w:val="24"/>
          <w:lang w:eastAsia="zh-CN" w:bidi="hi-IN"/>
        </w:rPr>
        <w:t>6</w:t>
      </w:r>
      <w:r w:rsidRPr="00911BC0">
        <w:rPr>
          <w:rFonts w:ascii="Times New Roman" w:eastAsia="Microsoft YaHei" w:hAnsi="Times New Roman" w:cs="Times New Roman"/>
          <w:b/>
          <w:kern w:val="1"/>
          <w:sz w:val="24"/>
          <w:szCs w:val="24"/>
          <w:lang w:eastAsia="zh-CN" w:bidi="hi-IN"/>
        </w:rPr>
        <w:t>. §</w:t>
      </w:r>
    </w:p>
    <w:p w:rsidR="00DA5F18" w:rsidRPr="00911BC0" w:rsidRDefault="00DA5F18" w:rsidP="00DA5F18">
      <w:pPr>
        <w:keepNext/>
        <w:suppressAutoHyphens/>
        <w:spacing w:after="0" w:line="300" w:lineRule="exact"/>
        <w:jc w:val="center"/>
        <w:outlineLvl w:val="2"/>
        <w:rPr>
          <w:rFonts w:ascii="Times New Roman" w:eastAsia="Microsoft YaHei" w:hAnsi="Times New Roman" w:cs="Times New Roman"/>
          <w:b/>
          <w:kern w:val="1"/>
          <w:sz w:val="24"/>
          <w:szCs w:val="24"/>
          <w:lang w:eastAsia="zh-CN" w:bidi="hi-IN"/>
        </w:rPr>
      </w:pPr>
    </w:p>
    <w:p w:rsidR="00DA5F18" w:rsidRPr="00911BC0" w:rsidRDefault="00DA5F18" w:rsidP="00DA5F18">
      <w:pPr>
        <w:numPr>
          <w:ilvl w:val="0"/>
          <w:numId w:val="14"/>
        </w:numPr>
        <w:tabs>
          <w:tab w:val="left" w:pos="426"/>
          <w:tab w:val="left" w:pos="567"/>
        </w:tabs>
        <w:suppressAutoHyphens/>
        <w:spacing w:after="0" w:line="300" w:lineRule="exact"/>
        <w:ind w:left="426" w:hanging="426"/>
        <w:jc w:val="both"/>
        <w:rPr>
          <w:rFonts w:ascii="Times New Roman" w:eastAsia="SimSun" w:hAnsi="Times New Roman" w:cs="Times New Roman"/>
          <w:kern w:val="1"/>
          <w:sz w:val="24"/>
          <w:szCs w:val="24"/>
          <w:lang w:eastAsia="zh-CN" w:bidi="hi-IN"/>
        </w:rPr>
      </w:pPr>
      <w:r w:rsidRPr="00911BC0">
        <w:rPr>
          <w:rFonts w:ascii="Times New Roman" w:eastAsia="SimSun" w:hAnsi="Times New Roman" w:cs="Times New Roman"/>
          <w:kern w:val="1"/>
          <w:sz w:val="24"/>
          <w:szCs w:val="24"/>
          <w:lang w:eastAsia="zh-CN" w:bidi="hi-IN"/>
        </w:rPr>
        <w:t>A tervtanácsi eljárás díj- és illetékmentes.</w:t>
      </w:r>
    </w:p>
    <w:p w:rsidR="00DA5F18" w:rsidRPr="00911BC0" w:rsidRDefault="00DA5F18" w:rsidP="00DA5F18">
      <w:pPr>
        <w:numPr>
          <w:ilvl w:val="0"/>
          <w:numId w:val="14"/>
        </w:numPr>
        <w:tabs>
          <w:tab w:val="left" w:pos="426"/>
          <w:tab w:val="left" w:pos="567"/>
        </w:tabs>
        <w:suppressAutoHyphens/>
        <w:spacing w:after="0" w:line="300" w:lineRule="exact"/>
        <w:ind w:left="426" w:hanging="426"/>
        <w:jc w:val="both"/>
        <w:rPr>
          <w:rFonts w:ascii="Times New Roman" w:eastAsia="SimSun" w:hAnsi="Times New Roman" w:cs="Times New Roman"/>
          <w:kern w:val="1"/>
          <w:sz w:val="24"/>
          <w:szCs w:val="24"/>
          <w:lang w:eastAsia="zh-CN" w:bidi="hi-IN"/>
        </w:rPr>
      </w:pPr>
      <w:r w:rsidRPr="00911BC0">
        <w:rPr>
          <w:rFonts w:ascii="Times New Roman" w:eastAsia="SimSun" w:hAnsi="Times New Roman" w:cs="Times New Roman"/>
          <w:kern w:val="1"/>
          <w:sz w:val="24"/>
          <w:szCs w:val="24"/>
          <w:lang w:eastAsia="zh-CN" w:bidi="hi-IN"/>
        </w:rPr>
        <w:t>A Tervtanács működésével kapcsolatos költségeket az önkormányzat viseli, melynek fedezetét az éves költségvetési rendeletében biztosítja.</w:t>
      </w:r>
    </w:p>
    <w:p w:rsidR="00DA5F18" w:rsidRPr="00CC3430" w:rsidRDefault="00DA5F18" w:rsidP="00DA5F18">
      <w:pPr>
        <w:numPr>
          <w:ilvl w:val="0"/>
          <w:numId w:val="14"/>
        </w:numPr>
        <w:tabs>
          <w:tab w:val="left" w:pos="426"/>
          <w:tab w:val="left" w:pos="567"/>
        </w:tabs>
        <w:suppressAutoHyphens/>
        <w:spacing w:after="0" w:line="300" w:lineRule="exact"/>
        <w:ind w:left="426" w:hanging="426"/>
        <w:jc w:val="both"/>
        <w:rPr>
          <w:rFonts w:ascii="Times New Roman" w:eastAsia="SimSun" w:hAnsi="Times New Roman" w:cs="Times New Roman"/>
          <w:kern w:val="1"/>
          <w:sz w:val="24"/>
          <w:szCs w:val="24"/>
          <w:lang w:eastAsia="zh-CN" w:bidi="hi-IN"/>
        </w:rPr>
      </w:pPr>
      <w:r w:rsidRPr="00911BC0">
        <w:rPr>
          <w:rFonts w:ascii="Times New Roman" w:eastAsia="SimSun" w:hAnsi="Times New Roman" w:cs="Times New Roman"/>
          <w:kern w:val="1"/>
          <w:sz w:val="24"/>
          <w:szCs w:val="24"/>
          <w:lang w:eastAsia="zh-CN" w:bidi="hi-IN"/>
        </w:rPr>
        <w:t>Jogszabály eltérő rendelkezésének hiányában tiszteletdíj illeti meg</w:t>
      </w:r>
      <w:r>
        <w:rPr>
          <w:rFonts w:ascii="Times New Roman" w:eastAsia="SimSun" w:hAnsi="Times New Roman" w:cs="Times New Roman"/>
          <w:kern w:val="1"/>
          <w:sz w:val="24"/>
          <w:szCs w:val="24"/>
          <w:lang w:eastAsia="zh-CN" w:bidi="hi-IN"/>
        </w:rPr>
        <w:t xml:space="preserve"> – </w:t>
      </w:r>
      <w:r w:rsidRPr="00CC3430">
        <w:rPr>
          <w:rFonts w:ascii="Times New Roman" w:eastAsia="SimSun" w:hAnsi="Times New Roman" w:cs="Times New Roman"/>
          <w:kern w:val="1"/>
          <w:sz w:val="24"/>
          <w:szCs w:val="24"/>
          <w:lang w:eastAsia="zh-CN" w:bidi="hi-IN"/>
        </w:rPr>
        <w:t>az elnök</w:t>
      </w:r>
      <w:r>
        <w:rPr>
          <w:rFonts w:ascii="Times New Roman" w:eastAsia="SimSun" w:hAnsi="Times New Roman" w:cs="Times New Roman"/>
          <w:kern w:val="1"/>
          <w:sz w:val="24"/>
          <w:szCs w:val="24"/>
          <w:lang w:eastAsia="zh-CN" w:bidi="hi-IN"/>
        </w:rPr>
        <w:t>, valamint a településrendezési és az építészeti-műszaki tervtanácsokról szóló 252/2006. (XII. 7.) Korm. rendelet 5. § (4) bekezdése szerinti személy</w:t>
      </w:r>
      <w:r w:rsidRPr="00CC3430">
        <w:rPr>
          <w:rFonts w:ascii="Times New Roman" w:eastAsia="SimSun" w:hAnsi="Times New Roman" w:cs="Times New Roman"/>
          <w:kern w:val="1"/>
          <w:sz w:val="24"/>
          <w:szCs w:val="24"/>
          <w:lang w:eastAsia="zh-CN" w:bidi="hi-IN"/>
        </w:rPr>
        <w:t xml:space="preserve"> kivételével</w:t>
      </w:r>
      <w:r>
        <w:rPr>
          <w:rFonts w:ascii="Times New Roman" w:eastAsia="SimSun" w:hAnsi="Times New Roman" w:cs="Times New Roman"/>
          <w:kern w:val="1"/>
          <w:sz w:val="24"/>
          <w:szCs w:val="24"/>
          <w:lang w:eastAsia="zh-CN" w:bidi="hi-IN"/>
        </w:rPr>
        <w:t xml:space="preserve"> – </w:t>
      </w:r>
      <w:r w:rsidRPr="00CC3430">
        <w:rPr>
          <w:rFonts w:ascii="Times New Roman" w:eastAsia="SimSun" w:hAnsi="Times New Roman" w:cs="Times New Roman"/>
          <w:kern w:val="1"/>
          <w:sz w:val="24"/>
          <w:szCs w:val="24"/>
          <w:lang w:eastAsia="zh-CN" w:bidi="hi-IN"/>
        </w:rPr>
        <w:t xml:space="preserve">a Tervtanács tagját mindazon </w:t>
      </w:r>
      <w:r>
        <w:rPr>
          <w:rFonts w:ascii="Times New Roman" w:eastAsia="SimSun" w:hAnsi="Times New Roman" w:cs="Times New Roman"/>
          <w:kern w:val="1"/>
          <w:sz w:val="24"/>
          <w:szCs w:val="24"/>
          <w:lang w:eastAsia="zh-CN" w:bidi="hi-IN"/>
        </w:rPr>
        <w:t>ülések</w:t>
      </w:r>
      <w:r w:rsidRPr="00CC3430">
        <w:rPr>
          <w:rFonts w:ascii="Times New Roman" w:eastAsia="SimSun" w:hAnsi="Times New Roman" w:cs="Times New Roman"/>
          <w:kern w:val="1"/>
          <w:sz w:val="24"/>
          <w:szCs w:val="24"/>
          <w:lang w:eastAsia="zh-CN" w:bidi="hi-IN"/>
        </w:rPr>
        <w:t xml:space="preserve"> tekintetében,</w:t>
      </w:r>
      <w:r>
        <w:rPr>
          <w:rFonts w:ascii="Times New Roman" w:eastAsia="SimSun" w:hAnsi="Times New Roman" w:cs="Times New Roman"/>
          <w:kern w:val="1"/>
          <w:sz w:val="24"/>
          <w:szCs w:val="24"/>
          <w:lang w:eastAsia="zh-CN" w:bidi="hi-IN"/>
        </w:rPr>
        <w:t xml:space="preserve"> amelyeken részt vett.</w:t>
      </w:r>
    </w:p>
    <w:p w:rsidR="00DA5F18" w:rsidRDefault="00DA5F18" w:rsidP="00DA5F18">
      <w:pPr>
        <w:numPr>
          <w:ilvl w:val="0"/>
          <w:numId w:val="14"/>
        </w:numPr>
        <w:tabs>
          <w:tab w:val="left" w:pos="426"/>
          <w:tab w:val="left" w:pos="567"/>
        </w:tabs>
        <w:suppressAutoHyphens/>
        <w:spacing w:after="0" w:line="300" w:lineRule="exact"/>
        <w:ind w:left="426" w:hanging="426"/>
        <w:jc w:val="both"/>
        <w:rPr>
          <w:rFonts w:ascii="Times New Roman" w:eastAsia="SimSun" w:hAnsi="Times New Roman" w:cs="Times New Roman"/>
          <w:kern w:val="1"/>
          <w:sz w:val="24"/>
          <w:szCs w:val="24"/>
          <w:lang w:eastAsia="zh-CN" w:bidi="hi-IN"/>
        </w:rPr>
      </w:pPr>
      <w:r w:rsidRPr="00911BC0">
        <w:rPr>
          <w:rFonts w:ascii="Times New Roman" w:eastAsia="SimSun" w:hAnsi="Times New Roman" w:cs="Times New Roman"/>
          <w:kern w:val="1"/>
          <w:sz w:val="24"/>
          <w:szCs w:val="24"/>
          <w:lang w:eastAsia="zh-CN" w:bidi="hi-IN"/>
        </w:rPr>
        <w:t>A</w:t>
      </w:r>
      <w:r>
        <w:rPr>
          <w:rFonts w:ascii="Times New Roman" w:eastAsia="SimSun" w:hAnsi="Times New Roman" w:cs="Times New Roman"/>
          <w:kern w:val="1"/>
          <w:sz w:val="24"/>
          <w:szCs w:val="24"/>
          <w:lang w:eastAsia="zh-CN" w:bidi="hi-IN"/>
        </w:rPr>
        <w:t xml:space="preserve"> Tervtanács tagjainak</w:t>
      </w:r>
      <w:r w:rsidRPr="00911BC0">
        <w:rPr>
          <w:rFonts w:ascii="Times New Roman" w:eastAsia="SimSun" w:hAnsi="Times New Roman" w:cs="Times New Roman"/>
          <w:kern w:val="1"/>
          <w:sz w:val="24"/>
          <w:szCs w:val="24"/>
          <w:lang w:eastAsia="zh-CN" w:bidi="hi-IN"/>
        </w:rPr>
        <w:t xml:space="preserve"> tiszteletdíj</w:t>
      </w:r>
      <w:r>
        <w:rPr>
          <w:rFonts w:ascii="Times New Roman" w:eastAsia="SimSun" w:hAnsi="Times New Roman" w:cs="Times New Roman"/>
          <w:kern w:val="1"/>
          <w:sz w:val="24"/>
          <w:szCs w:val="24"/>
          <w:lang w:eastAsia="zh-CN" w:bidi="hi-IN"/>
        </w:rPr>
        <w:t>a</w:t>
      </w:r>
      <w:r w:rsidRPr="00911BC0">
        <w:rPr>
          <w:rFonts w:ascii="Times New Roman" w:eastAsia="SimSun" w:hAnsi="Times New Roman" w:cs="Times New Roman"/>
          <w:kern w:val="1"/>
          <w:sz w:val="24"/>
          <w:szCs w:val="24"/>
          <w:lang w:eastAsia="zh-CN" w:bidi="hi-IN"/>
        </w:rPr>
        <w:t xml:space="preserve"> ülésenként </w:t>
      </w:r>
      <w:r>
        <w:rPr>
          <w:rFonts w:ascii="Times New Roman" w:eastAsia="SimSun" w:hAnsi="Times New Roman" w:cs="Times New Roman"/>
          <w:kern w:val="1"/>
          <w:sz w:val="24"/>
          <w:szCs w:val="24"/>
          <w:lang w:eastAsia="zh-CN" w:bidi="hi-IN"/>
        </w:rPr>
        <w:t>bruttó 30.000 forint/fő.</w:t>
      </w:r>
    </w:p>
    <w:p w:rsidR="00DA5F18" w:rsidRPr="00911BC0" w:rsidRDefault="00DA5F18" w:rsidP="00DA5F18">
      <w:pPr>
        <w:numPr>
          <w:ilvl w:val="0"/>
          <w:numId w:val="14"/>
        </w:numPr>
        <w:tabs>
          <w:tab w:val="left" w:pos="426"/>
          <w:tab w:val="left" w:pos="567"/>
        </w:tabs>
        <w:suppressAutoHyphens/>
        <w:spacing w:after="0" w:line="300" w:lineRule="exact"/>
        <w:ind w:left="426" w:hanging="426"/>
        <w:jc w:val="both"/>
        <w:rPr>
          <w:rFonts w:ascii="Times New Roman" w:eastAsia="SimSun" w:hAnsi="Times New Roman" w:cs="Times New Roman"/>
          <w:kern w:val="1"/>
          <w:sz w:val="24"/>
          <w:szCs w:val="24"/>
          <w:lang w:eastAsia="zh-CN" w:bidi="hi-IN"/>
        </w:rPr>
      </w:pPr>
      <w:r w:rsidRPr="00911BC0">
        <w:rPr>
          <w:rFonts w:ascii="Times New Roman" w:eastAsia="SimSun" w:hAnsi="Times New Roman" w:cs="Times New Roman"/>
          <w:kern w:val="1"/>
          <w:sz w:val="24"/>
          <w:szCs w:val="24"/>
          <w:lang w:eastAsia="zh-CN" w:bidi="hi-IN"/>
        </w:rPr>
        <w:t>A tiszteletdíjak kifizetésére a tervtanácsi ülést követő 15 napon belül kerül sor.</w:t>
      </w:r>
    </w:p>
    <w:p w:rsidR="00DA5F18" w:rsidRPr="00911BC0" w:rsidRDefault="00DA5F18" w:rsidP="00DA5F18">
      <w:pPr>
        <w:numPr>
          <w:ilvl w:val="0"/>
          <w:numId w:val="14"/>
        </w:numPr>
        <w:tabs>
          <w:tab w:val="left" w:pos="426"/>
          <w:tab w:val="left" w:pos="567"/>
        </w:tabs>
        <w:suppressAutoHyphens/>
        <w:spacing w:after="0" w:line="300" w:lineRule="exact"/>
        <w:ind w:left="426" w:hanging="426"/>
        <w:jc w:val="both"/>
        <w:rPr>
          <w:rFonts w:ascii="Times New Roman" w:eastAsia="SimSun" w:hAnsi="Times New Roman" w:cs="Times New Roman"/>
          <w:kern w:val="1"/>
          <w:sz w:val="24"/>
          <w:szCs w:val="24"/>
          <w:lang w:eastAsia="zh-CN" w:bidi="hi-IN"/>
        </w:rPr>
      </w:pPr>
      <w:r>
        <w:rPr>
          <w:rFonts w:ascii="Times New Roman" w:eastAsia="SimSun" w:hAnsi="Times New Roman" w:cs="Times New Roman"/>
          <w:kern w:val="1"/>
          <w:sz w:val="24"/>
          <w:szCs w:val="24"/>
          <w:lang w:eastAsia="zh-CN" w:bidi="hi-IN"/>
        </w:rPr>
        <w:t>A</w:t>
      </w:r>
      <w:r w:rsidRPr="00911BC0">
        <w:rPr>
          <w:rFonts w:ascii="Times New Roman" w:eastAsia="SimSun" w:hAnsi="Times New Roman" w:cs="Times New Roman"/>
          <w:kern w:val="1"/>
          <w:sz w:val="24"/>
          <w:szCs w:val="24"/>
          <w:lang w:eastAsia="zh-CN" w:bidi="hi-IN"/>
        </w:rPr>
        <w:t xml:space="preserve">z Önkormányzat a feladat ellátására </w:t>
      </w:r>
      <w:r>
        <w:rPr>
          <w:rFonts w:ascii="Times New Roman" w:eastAsia="SimSun" w:hAnsi="Times New Roman" w:cs="Times New Roman"/>
          <w:kern w:val="1"/>
          <w:sz w:val="24"/>
          <w:szCs w:val="24"/>
          <w:lang w:eastAsia="zh-CN" w:bidi="hi-IN"/>
        </w:rPr>
        <w:t>keret</w:t>
      </w:r>
      <w:r w:rsidRPr="00911BC0">
        <w:rPr>
          <w:rFonts w:ascii="Times New Roman" w:eastAsia="SimSun" w:hAnsi="Times New Roman" w:cs="Times New Roman"/>
          <w:kern w:val="1"/>
          <w:sz w:val="24"/>
          <w:szCs w:val="24"/>
          <w:lang w:eastAsia="zh-CN" w:bidi="hi-IN"/>
        </w:rPr>
        <w:t>szerződést köt.</w:t>
      </w:r>
    </w:p>
    <w:p w:rsidR="00DA5F18" w:rsidRPr="00911BC0" w:rsidRDefault="00DA5F18" w:rsidP="00DA5F18">
      <w:pPr>
        <w:tabs>
          <w:tab w:val="left" w:pos="426"/>
          <w:tab w:val="left" w:pos="567"/>
        </w:tabs>
        <w:suppressAutoHyphens/>
        <w:spacing w:after="0" w:line="300" w:lineRule="exact"/>
        <w:ind w:left="426"/>
        <w:jc w:val="both"/>
        <w:rPr>
          <w:rFonts w:ascii="Times New Roman" w:eastAsia="SimSun" w:hAnsi="Times New Roman" w:cs="Times New Roman"/>
          <w:kern w:val="1"/>
          <w:sz w:val="24"/>
          <w:szCs w:val="24"/>
          <w:lang w:eastAsia="zh-CN" w:bidi="hi-IN"/>
        </w:rPr>
      </w:pPr>
    </w:p>
    <w:p w:rsidR="00DA5F18" w:rsidRPr="00911BC0" w:rsidRDefault="00DA5F18" w:rsidP="00DA5F18">
      <w:pPr>
        <w:keepNext/>
        <w:numPr>
          <w:ilvl w:val="0"/>
          <w:numId w:val="13"/>
        </w:numPr>
        <w:suppressAutoHyphens/>
        <w:spacing w:after="0" w:line="300" w:lineRule="exact"/>
        <w:jc w:val="center"/>
        <w:outlineLvl w:val="1"/>
        <w:rPr>
          <w:rFonts w:ascii="Times New Roman" w:eastAsia="Microsoft YaHei" w:hAnsi="Times New Roman" w:cs="Times New Roman"/>
          <w:b/>
          <w:kern w:val="1"/>
          <w:sz w:val="24"/>
          <w:szCs w:val="24"/>
          <w:lang w:eastAsia="zh-CN" w:bidi="hi-IN"/>
        </w:rPr>
      </w:pPr>
      <w:r w:rsidRPr="00911BC0">
        <w:rPr>
          <w:rFonts w:ascii="Times New Roman" w:eastAsia="Microsoft YaHei" w:hAnsi="Times New Roman" w:cs="Times New Roman"/>
          <w:b/>
          <w:kern w:val="1"/>
          <w:sz w:val="24"/>
          <w:szCs w:val="24"/>
          <w:lang w:eastAsia="zh-CN" w:bidi="hi-IN"/>
        </w:rPr>
        <w:t>Záró rendelkezések</w:t>
      </w:r>
    </w:p>
    <w:p w:rsidR="00DA5F18" w:rsidRPr="00911BC0" w:rsidRDefault="00DA5F18" w:rsidP="00DA5F18">
      <w:pPr>
        <w:keepNext/>
        <w:suppressAutoHyphens/>
        <w:spacing w:after="0" w:line="300" w:lineRule="exact"/>
        <w:ind w:left="720"/>
        <w:outlineLvl w:val="1"/>
        <w:rPr>
          <w:rFonts w:ascii="Times New Roman" w:eastAsia="Microsoft YaHei" w:hAnsi="Times New Roman" w:cs="Times New Roman"/>
          <w:b/>
          <w:kern w:val="1"/>
          <w:sz w:val="24"/>
          <w:szCs w:val="24"/>
          <w:lang w:eastAsia="zh-CN" w:bidi="hi-IN"/>
        </w:rPr>
      </w:pPr>
    </w:p>
    <w:p w:rsidR="00DA5F18" w:rsidRPr="00911BC0" w:rsidRDefault="00DA5F18" w:rsidP="00DA5F18">
      <w:pPr>
        <w:keepNext/>
        <w:suppressAutoHyphens/>
        <w:spacing w:after="0" w:line="300" w:lineRule="exact"/>
        <w:jc w:val="center"/>
        <w:outlineLvl w:val="2"/>
        <w:rPr>
          <w:rFonts w:ascii="Times New Roman" w:eastAsia="Microsoft YaHei" w:hAnsi="Times New Roman" w:cs="Times New Roman"/>
          <w:b/>
          <w:kern w:val="1"/>
          <w:sz w:val="24"/>
          <w:szCs w:val="24"/>
          <w:lang w:eastAsia="zh-CN" w:bidi="hi-IN"/>
        </w:rPr>
      </w:pPr>
      <w:r w:rsidRPr="00911BC0">
        <w:rPr>
          <w:rFonts w:ascii="Times New Roman" w:eastAsia="Microsoft YaHei" w:hAnsi="Times New Roman" w:cs="Times New Roman"/>
          <w:b/>
          <w:kern w:val="1"/>
          <w:sz w:val="24"/>
          <w:szCs w:val="24"/>
          <w:lang w:eastAsia="zh-CN" w:bidi="hi-IN"/>
        </w:rPr>
        <w:t>1</w:t>
      </w:r>
      <w:r>
        <w:rPr>
          <w:rFonts w:ascii="Times New Roman" w:eastAsia="Microsoft YaHei" w:hAnsi="Times New Roman" w:cs="Times New Roman"/>
          <w:b/>
          <w:kern w:val="1"/>
          <w:sz w:val="24"/>
          <w:szCs w:val="24"/>
          <w:lang w:eastAsia="zh-CN" w:bidi="hi-IN"/>
        </w:rPr>
        <w:t>7</w:t>
      </w:r>
      <w:r w:rsidRPr="00911BC0">
        <w:rPr>
          <w:rFonts w:ascii="Times New Roman" w:eastAsia="Microsoft YaHei" w:hAnsi="Times New Roman" w:cs="Times New Roman"/>
          <w:b/>
          <w:kern w:val="1"/>
          <w:sz w:val="24"/>
          <w:szCs w:val="24"/>
          <w:lang w:eastAsia="zh-CN" w:bidi="hi-IN"/>
        </w:rPr>
        <w:t>. §</w:t>
      </w:r>
    </w:p>
    <w:p w:rsidR="00DA5F18" w:rsidRPr="00911BC0" w:rsidRDefault="00DA5F18" w:rsidP="00DA5F18">
      <w:pPr>
        <w:keepNext/>
        <w:suppressAutoHyphens/>
        <w:spacing w:after="0" w:line="300" w:lineRule="exact"/>
        <w:jc w:val="center"/>
        <w:outlineLvl w:val="2"/>
        <w:rPr>
          <w:rFonts w:ascii="Times New Roman" w:eastAsia="Microsoft YaHei" w:hAnsi="Times New Roman" w:cs="Times New Roman"/>
          <w:b/>
          <w:kern w:val="1"/>
          <w:sz w:val="24"/>
          <w:szCs w:val="24"/>
          <w:lang w:eastAsia="zh-CN" w:bidi="hi-IN"/>
        </w:rPr>
      </w:pPr>
    </w:p>
    <w:p w:rsidR="00DA5F18" w:rsidRPr="006F1F28" w:rsidRDefault="00DA5F18" w:rsidP="00DA5F18">
      <w:pPr>
        <w:pStyle w:val="Listaszerbekezds"/>
        <w:numPr>
          <w:ilvl w:val="1"/>
          <w:numId w:val="13"/>
        </w:numPr>
        <w:tabs>
          <w:tab w:val="left" w:pos="510"/>
          <w:tab w:val="left" w:pos="567"/>
        </w:tabs>
        <w:suppressAutoHyphens/>
        <w:spacing w:after="0" w:line="300" w:lineRule="exact"/>
        <w:ind w:left="426" w:hanging="426"/>
        <w:jc w:val="both"/>
        <w:rPr>
          <w:rFonts w:ascii="Times New Roman" w:eastAsia="SimSun" w:hAnsi="Times New Roman" w:cs="Times New Roman"/>
          <w:kern w:val="1"/>
          <w:sz w:val="24"/>
          <w:szCs w:val="24"/>
          <w:lang w:eastAsia="zh-CN" w:bidi="hi-IN"/>
        </w:rPr>
      </w:pPr>
      <w:r w:rsidRPr="004D3655">
        <w:rPr>
          <w:rFonts w:ascii="Times New Roman" w:eastAsia="SimSun" w:hAnsi="Times New Roman" w:cs="Times New Roman"/>
          <w:kern w:val="1"/>
          <w:sz w:val="24"/>
          <w:szCs w:val="24"/>
          <w:lang w:eastAsia="zh-CN" w:bidi="hi-IN"/>
        </w:rPr>
        <w:t xml:space="preserve">Ez a rendelet a </w:t>
      </w:r>
      <w:r>
        <w:rPr>
          <w:rFonts w:ascii="Times New Roman" w:eastAsia="SimSun" w:hAnsi="Times New Roman" w:cs="Times New Roman"/>
          <w:kern w:val="1"/>
          <w:sz w:val="24"/>
          <w:szCs w:val="24"/>
          <w:lang w:eastAsia="zh-CN" w:bidi="hi-IN"/>
        </w:rPr>
        <w:t xml:space="preserve">(2) – (3) </w:t>
      </w:r>
      <w:r w:rsidRPr="006F1F28">
        <w:rPr>
          <w:rFonts w:ascii="Times New Roman" w:eastAsia="SimSun" w:hAnsi="Times New Roman" w:cs="Times New Roman"/>
          <w:kern w:val="1"/>
          <w:sz w:val="24"/>
          <w:szCs w:val="24"/>
          <w:lang w:eastAsia="zh-CN" w:bidi="hi-IN"/>
        </w:rPr>
        <w:t>bekezdésben foglalt kivétellel a kihirdetést követő nap</w:t>
      </w:r>
      <w:r>
        <w:rPr>
          <w:rFonts w:ascii="Times New Roman" w:eastAsia="SimSun" w:hAnsi="Times New Roman" w:cs="Times New Roman"/>
          <w:kern w:val="1"/>
          <w:sz w:val="24"/>
          <w:szCs w:val="24"/>
          <w:lang w:eastAsia="zh-CN" w:bidi="hi-IN"/>
        </w:rPr>
        <w:t>on</w:t>
      </w:r>
      <w:r w:rsidRPr="006F1F28">
        <w:rPr>
          <w:rFonts w:ascii="Times New Roman" w:eastAsia="SimSun" w:hAnsi="Times New Roman" w:cs="Times New Roman"/>
          <w:kern w:val="1"/>
          <w:sz w:val="24"/>
          <w:szCs w:val="24"/>
          <w:lang w:eastAsia="zh-CN" w:bidi="hi-IN"/>
        </w:rPr>
        <w:t xml:space="preserve"> lép hatályba.</w:t>
      </w:r>
    </w:p>
    <w:p w:rsidR="00DA5F18" w:rsidRDefault="00DA5F18" w:rsidP="00DA5F18">
      <w:pPr>
        <w:pStyle w:val="Listaszerbekezds"/>
        <w:numPr>
          <w:ilvl w:val="1"/>
          <w:numId w:val="13"/>
        </w:numPr>
        <w:tabs>
          <w:tab w:val="left" w:pos="426"/>
          <w:tab w:val="left" w:pos="567"/>
        </w:tabs>
        <w:suppressAutoHyphens/>
        <w:spacing w:after="0" w:line="300" w:lineRule="exact"/>
        <w:ind w:left="426" w:hanging="426"/>
        <w:jc w:val="both"/>
        <w:rPr>
          <w:rFonts w:ascii="Times New Roman" w:eastAsia="SimSun" w:hAnsi="Times New Roman" w:cs="Times New Roman"/>
          <w:kern w:val="1"/>
          <w:sz w:val="24"/>
          <w:szCs w:val="24"/>
          <w:lang w:eastAsia="zh-CN" w:bidi="hi-IN"/>
        </w:rPr>
      </w:pPr>
      <w:r>
        <w:rPr>
          <w:rFonts w:ascii="Times New Roman" w:eastAsia="SimSun" w:hAnsi="Times New Roman" w:cs="Times New Roman"/>
          <w:kern w:val="1"/>
          <w:sz w:val="24"/>
          <w:szCs w:val="24"/>
          <w:lang w:eastAsia="zh-CN" w:bidi="hi-IN"/>
        </w:rPr>
        <w:t>A 4. § b) – c) pontja, a 7 – 9. §, a 10. § (2) – (3) bekezdése, a 11 – 12. §, a 13. § (1) és (3) bekezdése, valamint a 14 – 15. § a tervtanács tagjainak megválasztását követő 3. napon lép hatályba.</w:t>
      </w:r>
    </w:p>
    <w:p w:rsidR="00DA5F18" w:rsidRPr="006F1F28" w:rsidRDefault="00DA5F18" w:rsidP="00DA5F18">
      <w:pPr>
        <w:pStyle w:val="Listaszerbekezds"/>
        <w:numPr>
          <w:ilvl w:val="1"/>
          <w:numId w:val="13"/>
        </w:numPr>
        <w:tabs>
          <w:tab w:val="left" w:pos="426"/>
          <w:tab w:val="left" w:pos="567"/>
        </w:tabs>
        <w:suppressAutoHyphens/>
        <w:spacing w:after="0" w:line="300" w:lineRule="exact"/>
        <w:ind w:left="426" w:hanging="426"/>
        <w:jc w:val="both"/>
        <w:rPr>
          <w:rFonts w:ascii="Times New Roman" w:eastAsia="SimSun" w:hAnsi="Times New Roman" w:cs="Times New Roman"/>
          <w:kern w:val="1"/>
          <w:sz w:val="24"/>
          <w:szCs w:val="24"/>
          <w:lang w:eastAsia="zh-CN" w:bidi="hi-IN"/>
        </w:rPr>
      </w:pPr>
      <w:r>
        <w:rPr>
          <w:rFonts w:ascii="Times New Roman" w:eastAsia="SimSun" w:hAnsi="Times New Roman" w:cs="Times New Roman"/>
          <w:kern w:val="1"/>
          <w:sz w:val="24"/>
          <w:szCs w:val="24"/>
          <w:lang w:eastAsia="zh-CN" w:bidi="hi-IN"/>
        </w:rPr>
        <w:t>A 4. § a) pontja, a 10. § (1) bekezdése, valamint a 13. § (2) bekezdése 2018. január 01. napján lép hatályba.</w:t>
      </w:r>
    </w:p>
    <w:p w:rsidR="00DA5F18" w:rsidRPr="0004363F" w:rsidRDefault="00DA5F18" w:rsidP="00DA5F18">
      <w:pPr>
        <w:pStyle w:val="Listaszerbekezds"/>
        <w:numPr>
          <w:ilvl w:val="1"/>
          <w:numId w:val="13"/>
        </w:numPr>
        <w:tabs>
          <w:tab w:val="left" w:pos="426"/>
          <w:tab w:val="left" w:pos="567"/>
        </w:tabs>
        <w:suppressAutoHyphens/>
        <w:spacing w:after="0" w:line="300" w:lineRule="exact"/>
        <w:ind w:left="426" w:hanging="426"/>
        <w:jc w:val="both"/>
        <w:rPr>
          <w:rFonts w:ascii="Times New Roman" w:eastAsia="SimSun" w:hAnsi="Times New Roman" w:cs="Times New Roman"/>
          <w:kern w:val="1"/>
          <w:sz w:val="24"/>
          <w:szCs w:val="24"/>
          <w:lang w:eastAsia="zh-CN" w:bidi="hi-IN"/>
        </w:rPr>
      </w:pPr>
      <w:r w:rsidRPr="0004363F">
        <w:rPr>
          <w:rFonts w:ascii="Times New Roman" w:eastAsia="SimSun" w:hAnsi="Times New Roman" w:cs="Times New Roman"/>
          <w:kern w:val="1"/>
          <w:sz w:val="24"/>
          <w:szCs w:val="24"/>
          <w:lang w:eastAsia="zh-CN" w:bidi="hi-IN"/>
        </w:rPr>
        <w:t xml:space="preserve">E rendelet </w:t>
      </w:r>
      <w:r>
        <w:rPr>
          <w:rFonts w:ascii="Times New Roman" w:eastAsia="SimSun" w:hAnsi="Times New Roman" w:cs="Times New Roman"/>
          <w:kern w:val="1"/>
          <w:sz w:val="24"/>
          <w:szCs w:val="24"/>
          <w:lang w:eastAsia="zh-CN" w:bidi="hi-IN"/>
        </w:rPr>
        <w:t xml:space="preserve">egyes rendelkezéseit a 2018. január 01. napját követően indult településképi véleményezési eljárásokban </w:t>
      </w:r>
      <w:r w:rsidRPr="0004363F">
        <w:rPr>
          <w:rFonts w:ascii="Times New Roman" w:eastAsia="SimSun" w:hAnsi="Times New Roman" w:cs="Times New Roman"/>
          <w:kern w:val="1"/>
          <w:sz w:val="24"/>
          <w:szCs w:val="24"/>
          <w:lang w:eastAsia="zh-CN" w:bidi="hi-IN"/>
        </w:rPr>
        <w:t>kell alkalmazni.</w:t>
      </w:r>
    </w:p>
    <w:p w:rsidR="00DA5F18" w:rsidRPr="00911BC0" w:rsidRDefault="00DA5F18" w:rsidP="00DA5F18">
      <w:pPr>
        <w:tabs>
          <w:tab w:val="left" w:pos="510"/>
          <w:tab w:val="left" w:pos="567"/>
        </w:tabs>
        <w:suppressAutoHyphens/>
        <w:spacing w:after="0" w:line="300" w:lineRule="exact"/>
        <w:ind w:left="454" w:hanging="454"/>
        <w:jc w:val="both"/>
        <w:rPr>
          <w:rFonts w:ascii="Times New Roman" w:eastAsia="SimSun" w:hAnsi="Times New Roman" w:cs="Times New Roman"/>
          <w:kern w:val="1"/>
          <w:sz w:val="24"/>
          <w:szCs w:val="24"/>
          <w:lang w:eastAsia="zh-CN" w:bidi="hi-IN"/>
        </w:rPr>
      </w:pPr>
    </w:p>
    <w:p w:rsidR="00DA5F18" w:rsidRPr="00911BC0" w:rsidRDefault="00DA5F18" w:rsidP="00DA5F18">
      <w:pPr>
        <w:suppressAutoHyphens/>
        <w:spacing w:after="0" w:line="300" w:lineRule="exact"/>
        <w:rPr>
          <w:rFonts w:ascii="Times New Roman" w:eastAsia="SimSun" w:hAnsi="Times New Roman" w:cs="Times New Roman"/>
          <w:kern w:val="1"/>
          <w:sz w:val="24"/>
          <w:szCs w:val="24"/>
          <w:lang w:eastAsia="zh-CN" w:bidi="hi-IN"/>
        </w:rPr>
      </w:pPr>
      <w:r>
        <w:rPr>
          <w:rFonts w:ascii="Times New Roman" w:eastAsia="SimSun" w:hAnsi="Times New Roman" w:cs="Times New Roman"/>
          <w:kern w:val="1"/>
          <w:sz w:val="24"/>
          <w:szCs w:val="24"/>
          <w:lang w:eastAsia="zh-CN" w:bidi="hi-IN"/>
        </w:rPr>
        <w:t>Abony, 2017. november 09</w:t>
      </w:r>
      <w:r w:rsidRPr="00911BC0">
        <w:rPr>
          <w:rFonts w:ascii="Times New Roman" w:eastAsia="SimSun" w:hAnsi="Times New Roman" w:cs="Times New Roman"/>
          <w:kern w:val="1"/>
          <w:sz w:val="24"/>
          <w:szCs w:val="24"/>
          <w:lang w:eastAsia="zh-CN" w:bidi="hi-IN"/>
        </w:rPr>
        <w:t>.</w:t>
      </w:r>
    </w:p>
    <w:p w:rsidR="00DA5F18" w:rsidRPr="00911BC0" w:rsidRDefault="00DA5F18" w:rsidP="00DA5F18">
      <w:pPr>
        <w:suppressAutoHyphens/>
        <w:spacing w:after="0" w:line="300" w:lineRule="exact"/>
        <w:rPr>
          <w:rFonts w:ascii="Times New Roman" w:eastAsia="SimSun" w:hAnsi="Times New Roman" w:cs="Times New Roman"/>
          <w:kern w:val="1"/>
          <w:sz w:val="24"/>
          <w:szCs w:val="24"/>
          <w:lang w:eastAsia="zh-CN" w:bidi="hi-IN"/>
        </w:rPr>
      </w:pPr>
    </w:p>
    <w:p w:rsidR="00DA5F18" w:rsidRPr="00911BC0" w:rsidRDefault="00DA5F18" w:rsidP="00DA5F18">
      <w:pPr>
        <w:suppressAutoHyphens/>
        <w:spacing w:after="0" w:line="300" w:lineRule="exact"/>
        <w:rPr>
          <w:rFonts w:ascii="Times New Roman" w:eastAsia="SimSun" w:hAnsi="Times New Roman" w:cs="Times New Roman"/>
          <w:kern w:val="1"/>
          <w:sz w:val="24"/>
          <w:szCs w:val="24"/>
          <w:lang w:eastAsia="zh-CN" w:bidi="hi-IN"/>
        </w:rPr>
      </w:pPr>
    </w:p>
    <w:p w:rsidR="00DA5F18" w:rsidRPr="00911BC0" w:rsidRDefault="00DA5F18" w:rsidP="00DA5F18">
      <w:pPr>
        <w:suppressAutoHyphens/>
        <w:spacing w:after="0" w:line="300" w:lineRule="exact"/>
        <w:rPr>
          <w:rFonts w:ascii="Times New Roman" w:eastAsia="SimSun" w:hAnsi="Times New Roman" w:cs="Times New Roman"/>
          <w:kern w:val="1"/>
          <w:sz w:val="24"/>
          <w:szCs w:val="24"/>
          <w:lang w:eastAsia="zh-CN" w:bidi="hi-IN"/>
        </w:rPr>
      </w:pPr>
    </w:p>
    <w:p w:rsidR="00DA5F18" w:rsidRPr="00911BC0" w:rsidRDefault="00DA5F18" w:rsidP="00DA5F18">
      <w:pPr>
        <w:tabs>
          <w:tab w:val="center" w:pos="2551"/>
          <w:tab w:val="center" w:pos="7087"/>
        </w:tabs>
        <w:suppressAutoHyphens/>
        <w:spacing w:after="0" w:line="300" w:lineRule="exact"/>
        <w:rPr>
          <w:rFonts w:ascii="Times New Roman" w:eastAsia="SimSun" w:hAnsi="Times New Roman" w:cs="Times New Roman"/>
          <w:b/>
          <w:kern w:val="1"/>
          <w:sz w:val="24"/>
          <w:szCs w:val="24"/>
          <w:lang w:eastAsia="zh-CN" w:bidi="hi-IN"/>
        </w:rPr>
      </w:pPr>
      <w:r w:rsidRPr="00911BC0">
        <w:rPr>
          <w:rFonts w:ascii="Times New Roman" w:eastAsia="SimSun" w:hAnsi="Times New Roman" w:cs="Times New Roman"/>
          <w:kern w:val="1"/>
          <w:sz w:val="24"/>
          <w:szCs w:val="24"/>
          <w:lang w:eastAsia="zh-CN" w:bidi="hi-IN"/>
        </w:rPr>
        <w:tab/>
      </w:r>
      <w:r w:rsidRPr="00911BC0">
        <w:rPr>
          <w:rFonts w:ascii="Times New Roman" w:eastAsia="SimSun" w:hAnsi="Times New Roman" w:cs="Times New Roman"/>
          <w:b/>
          <w:kern w:val="1"/>
          <w:sz w:val="24"/>
          <w:szCs w:val="24"/>
          <w:lang w:eastAsia="zh-CN" w:bidi="hi-IN"/>
        </w:rPr>
        <w:t>Romhányiné dr. Balogh Edit</w:t>
      </w:r>
      <w:r w:rsidRPr="00911BC0">
        <w:rPr>
          <w:rFonts w:ascii="Times New Roman" w:eastAsia="SimSun" w:hAnsi="Times New Roman" w:cs="Times New Roman"/>
          <w:b/>
          <w:kern w:val="1"/>
          <w:sz w:val="24"/>
          <w:szCs w:val="24"/>
          <w:lang w:eastAsia="zh-CN" w:bidi="hi-IN"/>
        </w:rPr>
        <w:tab/>
        <w:t>dr. Balogh Pál</w:t>
      </w:r>
    </w:p>
    <w:p w:rsidR="00DA5F18" w:rsidRPr="00911BC0" w:rsidRDefault="00DA5F18" w:rsidP="00DA5F18">
      <w:pPr>
        <w:tabs>
          <w:tab w:val="center" w:pos="2551"/>
          <w:tab w:val="center" w:pos="7087"/>
        </w:tabs>
        <w:suppressAutoHyphens/>
        <w:spacing w:after="0" w:line="300" w:lineRule="exact"/>
        <w:rPr>
          <w:rFonts w:ascii="Times New Roman" w:eastAsia="SimSun" w:hAnsi="Times New Roman" w:cs="Times New Roman"/>
          <w:b/>
          <w:kern w:val="1"/>
          <w:sz w:val="24"/>
          <w:szCs w:val="24"/>
          <w:lang w:eastAsia="zh-CN" w:bidi="hi-IN"/>
        </w:rPr>
      </w:pPr>
      <w:r w:rsidRPr="00911BC0">
        <w:rPr>
          <w:rFonts w:ascii="Times New Roman" w:eastAsia="SimSun" w:hAnsi="Times New Roman" w:cs="Times New Roman"/>
          <w:b/>
          <w:kern w:val="1"/>
          <w:sz w:val="24"/>
          <w:szCs w:val="24"/>
          <w:lang w:eastAsia="zh-CN" w:bidi="hi-IN"/>
        </w:rPr>
        <w:tab/>
      </w:r>
      <w:proofErr w:type="gramStart"/>
      <w:r w:rsidRPr="00911BC0">
        <w:rPr>
          <w:rFonts w:ascii="Times New Roman" w:eastAsia="SimSun" w:hAnsi="Times New Roman" w:cs="Times New Roman"/>
          <w:b/>
          <w:kern w:val="1"/>
          <w:sz w:val="24"/>
          <w:szCs w:val="24"/>
          <w:lang w:eastAsia="zh-CN" w:bidi="hi-IN"/>
        </w:rPr>
        <w:t>polgármester</w:t>
      </w:r>
      <w:proofErr w:type="gramEnd"/>
      <w:r w:rsidRPr="00911BC0">
        <w:rPr>
          <w:rFonts w:ascii="Times New Roman" w:eastAsia="SimSun" w:hAnsi="Times New Roman" w:cs="Times New Roman"/>
          <w:b/>
          <w:kern w:val="1"/>
          <w:sz w:val="24"/>
          <w:szCs w:val="24"/>
          <w:lang w:eastAsia="zh-CN" w:bidi="hi-IN"/>
        </w:rPr>
        <w:tab/>
        <w:t>jegyző</w:t>
      </w:r>
    </w:p>
    <w:p w:rsidR="00DA5F18" w:rsidRPr="00911BC0" w:rsidRDefault="00DA5F18" w:rsidP="00DA5F18">
      <w:pPr>
        <w:suppressAutoHyphens/>
        <w:spacing w:after="0" w:line="300" w:lineRule="exact"/>
        <w:rPr>
          <w:rFonts w:ascii="Times New Roman" w:eastAsia="SimSun" w:hAnsi="Times New Roman" w:cs="Times New Roman"/>
          <w:kern w:val="1"/>
          <w:sz w:val="24"/>
          <w:szCs w:val="24"/>
          <w:lang w:eastAsia="zh-CN" w:bidi="hi-IN"/>
        </w:rPr>
      </w:pPr>
    </w:p>
    <w:p w:rsidR="00DA5F18" w:rsidRPr="00911BC0" w:rsidRDefault="00DA5F18" w:rsidP="00DA5F18">
      <w:pPr>
        <w:suppressAutoHyphens/>
        <w:spacing w:after="0" w:line="300" w:lineRule="exact"/>
        <w:rPr>
          <w:rFonts w:ascii="Times New Roman" w:eastAsia="SimSun" w:hAnsi="Times New Roman" w:cs="Times New Roman"/>
          <w:kern w:val="1"/>
          <w:sz w:val="24"/>
          <w:szCs w:val="24"/>
          <w:lang w:eastAsia="zh-CN" w:bidi="hi-IN"/>
        </w:rPr>
      </w:pPr>
    </w:p>
    <w:p w:rsidR="00DA5F18" w:rsidRPr="00911BC0" w:rsidRDefault="00D17736" w:rsidP="00DA5F18">
      <w:pPr>
        <w:tabs>
          <w:tab w:val="left" w:pos="426"/>
        </w:tabs>
        <w:spacing w:after="0" w:line="300"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t>Kihirdetve: Abony, 2017. november 10</w:t>
      </w:r>
      <w:r w:rsidR="00DA5F18" w:rsidRPr="00911BC0">
        <w:rPr>
          <w:rFonts w:ascii="Times New Roman" w:eastAsia="Calibri" w:hAnsi="Times New Roman" w:cs="Times New Roman"/>
          <w:sz w:val="24"/>
          <w:szCs w:val="24"/>
        </w:rPr>
        <w:t>.</w:t>
      </w:r>
    </w:p>
    <w:p w:rsidR="00DA5F18" w:rsidRPr="00911BC0" w:rsidRDefault="00DA5F18" w:rsidP="00DA5F18">
      <w:pPr>
        <w:tabs>
          <w:tab w:val="left" w:pos="426"/>
        </w:tabs>
        <w:spacing w:after="0" w:line="300" w:lineRule="exact"/>
        <w:jc w:val="both"/>
        <w:rPr>
          <w:rFonts w:ascii="Times New Roman" w:eastAsia="Calibri" w:hAnsi="Times New Roman" w:cs="Times New Roman"/>
          <w:sz w:val="24"/>
          <w:szCs w:val="24"/>
        </w:rPr>
      </w:pPr>
      <w:r w:rsidRPr="00911BC0">
        <w:rPr>
          <w:rFonts w:ascii="Times New Roman" w:eastAsia="Calibri" w:hAnsi="Times New Roman" w:cs="Times New Roman"/>
          <w:sz w:val="24"/>
          <w:szCs w:val="24"/>
        </w:rPr>
        <w:tab/>
      </w:r>
      <w:r w:rsidRPr="00911BC0">
        <w:rPr>
          <w:rFonts w:ascii="Times New Roman" w:eastAsia="Calibri" w:hAnsi="Times New Roman" w:cs="Times New Roman"/>
          <w:sz w:val="24"/>
          <w:szCs w:val="24"/>
        </w:rPr>
        <w:tab/>
      </w:r>
      <w:r w:rsidRPr="00911BC0">
        <w:rPr>
          <w:rFonts w:ascii="Times New Roman" w:eastAsia="Calibri" w:hAnsi="Times New Roman" w:cs="Times New Roman"/>
          <w:sz w:val="24"/>
          <w:szCs w:val="24"/>
        </w:rPr>
        <w:tab/>
      </w:r>
      <w:r w:rsidRPr="00911BC0">
        <w:rPr>
          <w:rFonts w:ascii="Times New Roman" w:eastAsia="Calibri" w:hAnsi="Times New Roman" w:cs="Times New Roman"/>
          <w:sz w:val="24"/>
          <w:szCs w:val="24"/>
        </w:rPr>
        <w:tab/>
      </w:r>
      <w:r w:rsidRPr="00911BC0">
        <w:rPr>
          <w:rFonts w:ascii="Times New Roman" w:eastAsia="Calibri" w:hAnsi="Times New Roman" w:cs="Times New Roman"/>
          <w:sz w:val="24"/>
          <w:szCs w:val="24"/>
        </w:rPr>
        <w:tab/>
      </w:r>
      <w:r w:rsidRPr="00911BC0">
        <w:rPr>
          <w:rFonts w:ascii="Times New Roman" w:eastAsia="Calibri" w:hAnsi="Times New Roman" w:cs="Times New Roman"/>
          <w:sz w:val="24"/>
          <w:szCs w:val="24"/>
        </w:rPr>
        <w:tab/>
      </w:r>
      <w:r w:rsidRPr="00911BC0">
        <w:rPr>
          <w:rFonts w:ascii="Times New Roman" w:eastAsia="Calibri" w:hAnsi="Times New Roman" w:cs="Times New Roman"/>
          <w:sz w:val="24"/>
          <w:szCs w:val="24"/>
        </w:rPr>
        <w:tab/>
      </w:r>
    </w:p>
    <w:p w:rsidR="00DA5F18" w:rsidRPr="00911BC0" w:rsidRDefault="00DA5F18" w:rsidP="00DA5F18">
      <w:pPr>
        <w:tabs>
          <w:tab w:val="left" w:pos="426"/>
        </w:tabs>
        <w:spacing w:after="0" w:line="300" w:lineRule="exact"/>
        <w:jc w:val="both"/>
        <w:rPr>
          <w:rFonts w:ascii="Times New Roman" w:eastAsia="Calibri" w:hAnsi="Times New Roman" w:cs="Times New Roman"/>
          <w:sz w:val="24"/>
          <w:szCs w:val="24"/>
        </w:rPr>
      </w:pPr>
      <w:r w:rsidRPr="00911BC0">
        <w:rPr>
          <w:rFonts w:ascii="Times New Roman" w:eastAsia="Calibri" w:hAnsi="Times New Roman" w:cs="Times New Roman"/>
          <w:sz w:val="24"/>
          <w:szCs w:val="24"/>
        </w:rPr>
        <w:tab/>
      </w:r>
      <w:r w:rsidRPr="00911BC0">
        <w:rPr>
          <w:rFonts w:ascii="Times New Roman" w:eastAsia="Calibri" w:hAnsi="Times New Roman" w:cs="Times New Roman"/>
          <w:sz w:val="24"/>
          <w:szCs w:val="24"/>
        </w:rPr>
        <w:tab/>
      </w:r>
      <w:r w:rsidRPr="00911BC0">
        <w:rPr>
          <w:rFonts w:ascii="Times New Roman" w:eastAsia="Calibri" w:hAnsi="Times New Roman" w:cs="Times New Roman"/>
          <w:sz w:val="24"/>
          <w:szCs w:val="24"/>
        </w:rPr>
        <w:tab/>
      </w:r>
      <w:r w:rsidRPr="00911BC0">
        <w:rPr>
          <w:rFonts w:ascii="Times New Roman" w:eastAsia="Calibri" w:hAnsi="Times New Roman" w:cs="Times New Roman"/>
          <w:sz w:val="24"/>
          <w:szCs w:val="24"/>
        </w:rPr>
        <w:tab/>
      </w:r>
      <w:r w:rsidRPr="00911BC0">
        <w:rPr>
          <w:rFonts w:ascii="Times New Roman" w:eastAsia="Calibri" w:hAnsi="Times New Roman" w:cs="Times New Roman"/>
          <w:sz w:val="24"/>
          <w:szCs w:val="24"/>
        </w:rPr>
        <w:tab/>
      </w:r>
      <w:r w:rsidRPr="00911BC0">
        <w:rPr>
          <w:rFonts w:ascii="Times New Roman" w:eastAsia="Calibri" w:hAnsi="Times New Roman" w:cs="Times New Roman"/>
          <w:sz w:val="24"/>
          <w:szCs w:val="24"/>
        </w:rPr>
        <w:tab/>
      </w:r>
      <w:r w:rsidRPr="00911BC0">
        <w:rPr>
          <w:rFonts w:ascii="Times New Roman" w:eastAsia="Calibri" w:hAnsi="Times New Roman" w:cs="Times New Roman"/>
          <w:sz w:val="24"/>
          <w:szCs w:val="24"/>
        </w:rPr>
        <w:tab/>
      </w:r>
      <w:r w:rsidRPr="00911BC0">
        <w:rPr>
          <w:rFonts w:ascii="Times New Roman" w:eastAsia="Calibri" w:hAnsi="Times New Roman" w:cs="Times New Roman"/>
          <w:sz w:val="24"/>
          <w:szCs w:val="24"/>
        </w:rPr>
        <w:tab/>
      </w:r>
      <w:r w:rsidRPr="00911BC0">
        <w:rPr>
          <w:rFonts w:ascii="Times New Roman" w:eastAsia="Calibri" w:hAnsi="Times New Roman" w:cs="Times New Roman"/>
          <w:sz w:val="24"/>
          <w:szCs w:val="24"/>
        </w:rPr>
        <w:tab/>
      </w:r>
      <w:r w:rsidRPr="00911BC0">
        <w:rPr>
          <w:rFonts w:ascii="Times New Roman" w:eastAsia="Calibri" w:hAnsi="Times New Roman" w:cs="Times New Roman"/>
          <w:sz w:val="24"/>
          <w:szCs w:val="24"/>
        </w:rPr>
        <w:tab/>
      </w:r>
      <w:r w:rsidRPr="00911BC0">
        <w:rPr>
          <w:rFonts w:ascii="Times New Roman" w:eastAsia="Calibri" w:hAnsi="Times New Roman" w:cs="Times New Roman"/>
          <w:sz w:val="24"/>
          <w:szCs w:val="24"/>
        </w:rPr>
        <w:tab/>
      </w:r>
    </w:p>
    <w:p w:rsidR="00DA5F18" w:rsidRPr="00911BC0" w:rsidRDefault="00DA5F18" w:rsidP="00DA5F18">
      <w:pPr>
        <w:tabs>
          <w:tab w:val="left" w:pos="426"/>
        </w:tabs>
        <w:spacing w:after="0" w:line="300" w:lineRule="exact"/>
        <w:jc w:val="both"/>
        <w:rPr>
          <w:rFonts w:ascii="Times New Roman" w:eastAsia="Calibri" w:hAnsi="Times New Roman" w:cs="Times New Roman"/>
          <w:b/>
          <w:sz w:val="24"/>
          <w:szCs w:val="24"/>
        </w:rPr>
      </w:pPr>
      <w:r w:rsidRPr="00911BC0">
        <w:rPr>
          <w:rFonts w:ascii="Times New Roman" w:eastAsia="Calibri" w:hAnsi="Times New Roman" w:cs="Times New Roman"/>
          <w:sz w:val="24"/>
          <w:szCs w:val="24"/>
        </w:rPr>
        <w:tab/>
      </w:r>
      <w:r w:rsidRPr="00911BC0">
        <w:rPr>
          <w:rFonts w:ascii="Times New Roman" w:eastAsia="Calibri" w:hAnsi="Times New Roman" w:cs="Times New Roman"/>
          <w:sz w:val="24"/>
          <w:szCs w:val="24"/>
        </w:rPr>
        <w:tab/>
      </w:r>
      <w:r w:rsidRPr="00911BC0">
        <w:rPr>
          <w:rFonts w:ascii="Times New Roman" w:eastAsia="Calibri" w:hAnsi="Times New Roman" w:cs="Times New Roman"/>
          <w:sz w:val="24"/>
          <w:szCs w:val="24"/>
        </w:rPr>
        <w:tab/>
      </w:r>
      <w:r w:rsidRPr="00911BC0">
        <w:rPr>
          <w:rFonts w:ascii="Times New Roman" w:eastAsia="Calibri" w:hAnsi="Times New Roman" w:cs="Times New Roman"/>
          <w:sz w:val="24"/>
          <w:szCs w:val="24"/>
        </w:rPr>
        <w:tab/>
      </w:r>
      <w:r w:rsidRPr="00911BC0">
        <w:rPr>
          <w:rFonts w:ascii="Times New Roman" w:eastAsia="Calibri" w:hAnsi="Times New Roman" w:cs="Times New Roman"/>
          <w:sz w:val="24"/>
          <w:szCs w:val="24"/>
        </w:rPr>
        <w:tab/>
      </w:r>
      <w:r w:rsidRPr="00911BC0">
        <w:rPr>
          <w:rFonts w:ascii="Times New Roman" w:eastAsia="Calibri" w:hAnsi="Times New Roman" w:cs="Times New Roman"/>
          <w:sz w:val="24"/>
          <w:szCs w:val="24"/>
        </w:rPr>
        <w:tab/>
      </w:r>
      <w:r w:rsidRPr="00911BC0">
        <w:rPr>
          <w:rFonts w:ascii="Times New Roman" w:eastAsia="Calibri" w:hAnsi="Times New Roman" w:cs="Times New Roman"/>
          <w:sz w:val="24"/>
          <w:szCs w:val="24"/>
        </w:rPr>
        <w:tab/>
      </w:r>
      <w:r w:rsidRPr="00911BC0">
        <w:rPr>
          <w:rFonts w:ascii="Times New Roman" w:eastAsia="Calibri" w:hAnsi="Times New Roman" w:cs="Times New Roman"/>
          <w:sz w:val="24"/>
          <w:szCs w:val="24"/>
        </w:rPr>
        <w:tab/>
      </w:r>
      <w:r w:rsidRPr="00911BC0">
        <w:rPr>
          <w:rFonts w:ascii="Times New Roman" w:eastAsia="Calibri" w:hAnsi="Times New Roman" w:cs="Times New Roman"/>
          <w:sz w:val="24"/>
          <w:szCs w:val="24"/>
        </w:rPr>
        <w:tab/>
      </w:r>
      <w:r w:rsidRPr="00911BC0">
        <w:rPr>
          <w:rFonts w:ascii="Times New Roman" w:eastAsia="Calibri" w:hAnsi="Times New Roman" w:cs="Times New Roman"/>
          <w:sz w:val="24"/>
          <w:szCs w:val="24"/>
        </w:rPr>
        <w:tab/>
      </w:r>
      <w:proofErr w:type="gramStart"/>
      <w:r w:rsidRPr="00911BC0">
        <w:rPr>
          <w:rFonts w:ascii="Times New Roman" w:eastAsia="Calibri" w:hAnsi="Times New Roman" w:cs="Times New Roman"/>
          <w:b/>
          <w:sz w:val="24"/>
          <w:szCs w:val="24"/>
        </w:rPr>
        <w:t>dr.</w:t>
      </w:r>
      <w:proofErr w:type="gramEnd"/>
      <w:r w:rsidRPr="00911BC0">
        <w:rPr>
          <w:rFonts w:ascii="Times New Roman" w:eastAsia="Calibri" w:hAnsi="Times New Roman" w:cs="Times New Roman"/>
          <w:b/>
          <w:sz w:val="24"/>
          <w:szCs w:val="24"/>
        </w:rPr>
        <w:t xml:space="preserve"> Balogh Pál</w:t>
      </w:r>
    </w:p>
    <w:p w:rsidR="00DA5F18" w:rsidRPr="00911BC0" w:rsidRDefault="00DA5F18" w:rsidP="00DA5F18">
      <w:pPr>
        <w:tabs>
          <w:tab w:val="left" w:pos="426"/>
        </w:tabs>
        <w:spacing w:after="0" w:line="300" w:lineRule="exact"/>
        <w:jc w:val="both"/>
        <w:rPr>
          <w:rFonts w:ascii="Times New Roman" w:eastAsia="Calibri" w:hAnsi="Times New Roman" w:cs="Times New Roman"/>
          <w:b/>
          <w:sz w:val="24"/>
          <w:szCs w:val="24"/>
        </w:rPr>
      </w:pPr>
      <w:r w:rsidRPr="00911BC0">
        <w:rPr>
          <w:rFonts w:ascii="Times New Roman" w:eastAsia="Calibri" w:hAnsi="Times New Roman" w:cs="Times New Roman"/>
          <w:b/>
          <w:sz w:val="24"/>
          <w:szCs w:val="24"/>
        </w:rPr>
        <w:tab/>
      </w:r>
      <w:r w:rsidRPr="00911BC0">
        <w:rPr>
          <w:rFonts w:ascii="Times New Roman" w:eastAsia="Calibri" w:hAnsi="Times New Roman" w:cs="Times New Roman"/>
          <w:b/>
          <w:sz w:val="24"/>
          <w:szCs w:val="24"/>
        </w:rPr>
        <w:tab/>
      </w:r>
      <w:r w:rsidRPr="00911BC0">
        <w:rPr>
          <w:rFonts w:ascii="Times New Roman" w:eastAsia="Calibri" w:hAnsi="Times New Roman" w:cs="Times New Roman"/>
          <w:b/>
          <w:sz w:val="24"/>
          <w:szCs w:val="24"/>
        </w:rPr>
        <w:tab/>
      </w:r>
      <w:r w:rsidRPr="00911BC0">
        <w:rPr>
          <w:rFonts w:ascii="Times New Roman" w:eastAsia="Calibri" w:hAnsi="Times New Roman" w:cs="Times New Roman"/>
          <w:b/>
          <w:sz w:val="24"/>
          <w:szCs w:val="24"/>
        </w:rPr>
        <w:tab/>
      </w:r>
      <w:r w:rsidRPr="00911BC0">
        <w:rPr>
          <w:rFonts w:ascii="Times New Roman" w:eastAsia="Calibri" w:hAnsi="Times New Roman" w:cs="Times New Roman"/>
          <w:b/>
          <w:sz w:val="24"/>
          <w:szCs w:val="24"/>
        </w:rPr>
        <w:tab/>
      </w:r>
      <w:r w:rsidRPr="00911BC0">
        <w:rPr>
          <w:rFonts w:ascii="Times New Roman" w:eastAsia="Calibri" w:hAnsi="Times New Roman" w:cs="Times New Roman"/>
          <w:b/>
          <w:sz w:val="24"/>
          <w:szCs w:val="24"/>
        </w:rPr>
        <w:tab/>
      </w:r>
      <w:r w:rsidRPr="00911BC0">
        <w:rPr>
          <w:rFonts w:ascii="Times New Roman" w:eastAsia="Calibri" w:hAnsi="Times New Roman" w:cs="Times New Roman"/>
          <w:b/>
          <w:sz w:val="24"/>
          <w:szCs w:val="24"/>
        </w:rPr>
        <w:tab/>
      </w:r>
      <w:r w:rsidRPr="00911BC0">
        <w:rPr>
          <w:rFonts w:ascii="Times New Roman" w:eastAsia="Calibri" w:hAnsi="Times New Roman" w:cs="Times New Roman"/>
          <w:b/>
          <w:sz w:val="24"/>
          <w:szCs w:val="24"/>
        </w:rPr>
        <w:tab/>
      </w:r>
      <w:r w:rsidRPr="00911BC0">
        <w:rPr>
          <w:rFonts w:ascii="Times New Roman" w:eastAsia="Calibri" w:hAnsi="Times New Roman" w:cs="Times New Roman"/>
          <w:b/>
          <w:sz w:val="24"/>
          <w:szCs w:val="24"/>
        </w:rPr>
        <w:tab/>
      </w:r>
      <w:r w:rsidRPr="00911BC0">
        <w:rPr>
          <w:rFonts w:ascii="Times New Roman" w:eastAsia="Calibri" w:hAnsi="Times New Roman" w:cs="Times New Roman"/>
          <w:b/>
          <w:sz w:val="24"/>
          <w:szCs w:val="24"/>
        </w:rPr>
        <w:tab/>
        <w:t xml:space="preserve">      </w:t>
      </w:r>
      <w:proofErr w:type="gramStart"/>
      <w:r w:rsidRPr="00911BC0">
        <w:rPr>
          <w:rFonts w:ascii="Times New Roman" w:eastAsia="Calibri" w:hAnsi="Times New Roman" w:cs="Times New Roman"/>
          <w:b/>
          <w:sz w:val="24"/>
          <w:szCs w:val="24"/>
        </w:rPr>
        <w:t>jegyző</w:t>
      </w:r>
      <w:proofErr w:type="gramEnd"/>
    </w:p>
    <w:p w:rsidR="00B22D41" w:rsidRDefault="00B22D41"/>
    <w:sectPr w:rsidR="00B22D41" w:rsidSect="00A312E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F18" w:rsidRDefault="00DA5F18" w:rsidP="00DA5F18">
      <w:pPr>
        <w:spacing w:after="0" w:line="240" w:lineRule="auto"/>
      </w:pPr>
      <w:r>
        <w:separator/>
      </w:r>
    </w:p>
  </w:endnote>
  <w:endnote w:type="continuationSeparator" w:id="0">
    <w:p w:rsidR="00DA5F18" w:rsidRDefault="00DA5F18" w:rsidP="00DA5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F18" w:rsidRDefault="00DA5F18" w:rsidP="00DA5F18">
      <w:pPr>
        <w:spacing w:after="0" w:line="240" w:lineRule="auto"/>
      </w:pPr>
      <w:r>
        <w:separator/>
      </w:r>
    </w:p>
  </w:footnote>
  <w:footnote w:type="continuationSeparator" w:id="0">
    <w:p w:rsidR="00DA5F18" w:rsidRDefault="00DA5F18" w:rsidP="00DA5F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D4DEA"/>
    <w:multiLevelType w:val="hybridMultilevel"/>
    <w:tmpl w:val="4BB85800"/>
    <w:lvl w:ilvl="0" w:tplc="D55823A0">
      <w:start w:val="1"/>
      <w:numFmt w:val="decimal"/>
      <w:lvlText w:val="(%1)"/>
      <w:lvlJc w:val="left"/>
      <w:pPr>
        <w:ind w:left="720" w:hanging="360"/>
      </w:pPr>
      <w:rPr>
        <w:rFonts w:hint="default"/>
      </w:rPr>
    </w:lvl>
    <w:lvl w:ilvl="1" w:tplc="CC2E9022">
      <w:start w:val="1"/>
      <w:numFmt w:val="lowerLetter"/>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E3F3BD5"/>
    <w:multiLevelType w:val="hybridMultilevel"/>
    <w:tmpl w:val="95C2AC4E"/>
    <w:lvl w:ilvl="0" w:tplc="66A2D1C8">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EFA2E8E"/>
    <w:multiLevelType w:val="hybridMultilevel"/>
    <w:tmpl w:val="1220D632"/>
    <w:lvl w:ilvl="0" w:tplc="7D384970">
      <w:start w:val="1"/>
      <w:numFmt w:val="decimal"/>
      <w:lvlText w:val="(%1)"/>
      <w:lvlJc w:val="left"/>
      <w:pPr>
        <w:ind w:left="720" w:hanging="360"/>
      </w:pPr>
      <w:rPr>
        <w:rFonts w:hint="default"/>
      </w:rPr>
    </w:lvl>
    <w:lvl w:ilvl="1" w:tplc="700E6582">
      <w:start w:val="1"/>
      <w:numFmt w:val="lowerLetter"/>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142B5A05"/>
    <w:multiLevelType w:val="hybridMultilevel"/>
    <w:tmpl w:val="A5263D46"/>
    <w:lvl w:ilvl="0" w:tplc="84C03186">
      <w:start w:val="1"/>
      <w:numFmt w:val="lowerLetter"/>
      <w:lvlText w:val="%1)"/>
      <w:lvlJc w:val="left"/>
      <w:pPr>
        <w:ind w:left="757" w:hanging="360"/>
      </w:pPr>
      <w:rPr>
        <w:rFonts w:hint="default"/>
      </w:rPr>
    </w:lvl>
    <w:lvl w:ilvl="1" w:tplc="040E0019" w:tentative="1">
      <w:start w:val="1"/>
      <w:numFmt w:val="lowerLetter"/>
      <w:lvlText w:val="%2."/>
      <w:lvlJc w:val="left"/>
      <w:pPr>
        <w:ind w:left="1477" w:hanging="360"/>
      </w:pPr>
    </w:lvl>
    <w:lvl w:ilvl="2" w:tplc="040E001B" w:tentative="1">
      <w:start w:val="1"/>
      <w:numFmt w:val="lowerRoman"/>
      <w:lvlText w:val="%3."/>
      <w:lvlJc w:val="right"/>
      <w:pPr>
        <w:ind w:left="2197" w:hanging="180"/>
      </w:pPr>
    </w:lvl>
    <w:lvl w:ilvl="3" w:tplc="040E000F" w:tentative="1">
      <w:start w:val="1"/>
      <w:numFmt w:val="decimal"/>
      <w:lvlText w:val="%4."/>
      <w:lvlJc w:val="left"/>
      <w:pPr>
        <w:ind w:left="2917" w:hanging="360"/>
      </w:pPr>
    </w:lvl>
    <w:lvl w:ilvl="4" w:tplc="040E0019" w:tentative="1">
      <w:start w:val="1"/>
      <w:numFmt w:val="lowerLetter"/>
      <w:lvlText w:val="%5."/>
      <w:lvlJc w:val="left"/>
      <w:pPr>
        <w:ind w:left="3637" w:hanging="360"/>
      </w:pPr>
    </w:lvl>
    <w:lvl w:ilvl="5" w:tplc="040E001B" w:tentative="1">
      <w:start w:val="1"/>
      <w:numFmt w:val="lowerRoman"/>
      <w:lvlText w:val="%6."/>
      <w:lvlJc w:val="right"/>
      <w:pPr>
        <w:ind w:left="4357" w:hanging="180"/>
      </w:pPr>
    </w:lvl>
    <w:lvl w:ilvl="6" w:tplc="040E000F" w:tentative="1">
      <w:start w:val="1"/>
      <w:numFmt w:val="decimal"/>
      <w:lvlText w:val="%7."/>
      <w:lvlJc w:val="left"/>
      <w:pPr>
        <w:ind w:left="5077" w:hanging="360"/>
      </w:pPr>
    </w:lvl>
    <w:lvl w:ilvl="7" w:tplc="040E0019" w:tentative="1">
      <w:start w:val="1"/>
      <w:numFmt w:val="lowerLetter"/>
      <w:lvlText w:val="%8."/>
      <w:lvlJc w:val="left"/>
      <w:pPr>
        <w:ind w:left="5797" w:hanging="360"/>
      </w:pPr>
    </w:lvl>
    <w:lvl w:ilvl="8" w:tplc="040E001B" w:tentative="1">
      <w:start w:val="1"/>
      <w:numFmt w:val="lowerRoman"/>
      <w:lvlText w:val="%9."/>
      <w:lvlJc w:val="right"/>
      <w:pPr>
        <w:ind w:left="6517" w:hanging="180"/>
      </w:pPr>
    </w:lvl>
  </w:abstractNum>
  <w:abstractNum w:abstractNumId="4">
    <w:nsid w:val="210447BC"/>
    <w:multiLevelType w:val="hybridMultilevel"/>
    <w:tmpl w:val="D48A55FE"/>
    <w:lvl w:ilvl="0" w:tplc="9606D604">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5">
    <w:nsid w:val="26DD24AA"/>
    <w:multiLevelType w:val="hybridMultilevel"/>
    <w:tmpl w:val="1BC00718"/>
    <w:lvl w:ilvl="0" w:tplc="5F68A61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9224065"/>
    <w:multiLevelType w:val="hybridMultilevel"/>
    <w:tmpl w:val="21D06ED8"/>
    <w:lvl w:ilvl="0" w:tplc="9E66472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325D6914"/>
    <w:multiLevelType w:val="hybridMultilevel"/>
    <w:tmpl w:val="32A672B8"/>
    <w:lvl w:ilvl="0" w:tplc="040E000F">
      <w:start w:val="3"/>
      <w:numFmt w:val="decimal"/>
      <w:lvlText w:val="%1."/>
      <w:lvlJc w:val="left"/>
      <w:pPr>
        <w:ind w:left="720" w:hanging="360"/>
      </w:pPr>
      <w:rPr>
        <w:rFonts w:hint="default"/>
      </w:rPr>
    </w:lvl>
    <w:lvl w:ilvl="1" w:tplc="5F6AD182">
      <w:start w:val="1"/>
      <w:numFmt w:val="decimal"/>
      <w:lvlText w:val="(%2)"/>
      <w:lvlJc w:val="left"/>
      <w:pPr>
        <w:ind w:left="1440" w:hanging="360"/>
      </w:pPr>
      <w:rPr>
        <w:rFonts w:ascii="Times New Roman" w:eastAsia="SimSun" w:hAnsi="Times New Roman" w:cs="Times New Roman"/>
      </w:rPr>
    </w:lvl>
    <w:lvl w:ilvl="2" w:tplc="7D26A4B8">
      <w:start w:val="1"/>
      <w:numFmt w:val="lowerLetter"/>
      <w:lvlText w:val="%3)"/>
      <w:lvlJc w:val="left"/>
      <w:pPr>
        <w:ind w:left="2340" w:hanging="360"/>
      </w:pPr>
      <w:rPr>
        <w:rFonts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3E2F51DE"/>
    <w:multiLevelType w:val="hybridMultilevel"/>
    <w:tmpl w:val="8040A66E"/>
    <w:lvl w:ilvl="0" w:tplc="2AEC0A1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43B825C6"/>
    <w:multiLevelType w:val="hybridMultilevel"/>
    <w:tmpl w:val="C1AEBEFC"/>
    <w:lvl w:ilvl="0" w:tplc="5F68A61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59F846CA"/>
    <w:multiLevelType w:val="hybridMultilevel"/>
    <w:tmpl w:val="41E2F2D6"/>
    <w:lvl w:ilvl="0" w:tplc="040E000F">
      <w:start w:val="1"/>
      <w:numFmt w:val="decimal"/>
      <w:lvlText w:val="%1."/>
      <w:lvlJc w:val="left"/>
      <w:pPr>
        <w:ind w:left="720" w:hanging="360"/>
      </w:pPr>
      <w:rPr>
        <w:rFonts w:hint="default"/>
      </w:rPr>
    </w:lvl>
    <w:lvl w:ilvl="1" w:tplc="1F6E055E">
      <w:start w:val="1"/>
      <w:numFmt w:val="decimal"/>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60736CCD"/>
    <w:multiLevelType w:val="hybridMultilevel"/>
    <w:tmpl w:val="50BEEB62"/>
    <w:lvl w:ilvl="0" w:tplc="5BA40D20">
      <w:start w:val="1"/>
      <w:numFmt w:val="decimal"/>
      <w:lvlText w:val="(%1)"/>
      <w:lvlJc w:val="left"/>
      <w:pPr>
        <w:ind w:left="720" w:hanging="360"/>
      </w:pPr>
      <w:rPr>
        <w:rFonts w:hint="default"/>
      </w:rPr>
    </w:lvl>
    <w:lvl w:ilvl="1" w:tplc="634A891C">
      <w:start w:val="1"/>
      <w:numFmt w:val="lowerLetter"/>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61B82646"/>
    <w:multiLevelType w:val="hybridMultilevel"/>
    <w:tmpl w:val="1F1CF852"/>
    <w:lvl w:ilvl="0" w:tplc="81E6D374">
      <w:start w:val="1"/>
      <w:numFmt w:val="decimal"/>
      <w:lvlText w:val="(%1)"/>
      <w:lvlJc w:val="left"/>
      <w:pPr>
        <w:ind w:left="1572" w:hanging="360"/>
      </w:pPr>
      <w:rPr>
        <w:rFonts w:hint="default"/>
      </w:rPr>
    </w:lvl>
    <w:lvl w:ilvl="1" w:tplc="040E0019" w:tentative="1">
      <w:start w:val="1"/>
      <w:numFmt w:val="lowerLetter"/>
      <w:lvlText w:val="%2."/>
      <w:lvlJc w:val="left"/>
      <w:pPr>
        <w:ind w:left="2292" w:hanging="360"/>
      </w:pPr>
    </w:lvl>
    <w:lvl w:ilvl="2" w:tplc="040E001B" w:tentative="1">
      <w:start w:val="1"/>
      <w:numFmt w:val="lowerRoman"/>
      <w:lvlText w:val="%3."/>
      <w:lvlJc w:val="right"/>
      <w:pPr>
        <w:ind w:left="3012" w:hanging="180"/>
      </w:pPr>
    </w:lvl>
    <w:lvl w:ilvl="3" w:tplc="040E000F" w:tentative="1">
      <w:start w:val="1"/>
      <w:numFmt w:val="decimal"/>
      <w:lvlText w:val="%4."/>
      <w:lvlJc w:val="left"/>
      <w:pPr>
        <w:ind w:left="3732" w:hanging="360"/>
      </w:pPr>
    </w:lvl>
    <w:lvl w:ilvl="4" w:tplc="040E0019" w:tentative="1">
      <w:start w:val="1"/>
      <w:numFmt w:val="lowerLetter"/>
      <w:lvlText w:val="%5."/>
      <w:lvlJc w:val="left"/>
      <w:pPr>
        <w:ind w:left="4452" w:hanging="360"/>
      </w:pPr>
    </w:lvl>
    <w:lvl w:ilvl="5" w:tplc="040E001B" w:tentative="1">
      <w:start w:val="1"/>
      <w:numFmt w:val="lowerRoman"/>
      <w:lvlText w:val="%6."/>
      <w:lvlJc w:val="right"/>
      <w:pPr>
        <w:ind w:left="5172" w:hanging="180"/>
      </w:pPr>
    </w:lvl>
    <w:lvl w:ilvl="6" w:tplc="040E000F" w:tentative="1">
      <w:start w:val="1"/>
      <w:numFmt w:val="decimal"/>
      <w:lvlText w:val="%7."/>
      <w:lvlJc w:val="left"/>
      <w:pPr>
        <w:ind w:left="5892" w:hanging="360"/>
      </w:pPr>
    </w:lvl>
    <w:lvl w:ilvl="7" w:tplc="040E0019" w:tentative="1">
      <w:start w:val="1"/>
      <w:numFmt w:val="lowerLetter"/>
      <w:lvlText w:val="%8."/>
      <w:lvlJc w:val="left"/>
      <w:pPr>
        <w:ind w:left="6612" w:hanging="360"/>
      </w:pPr>
    </w:lvl>
    <w:lvl w:ilvl="8" w:tplc="040E001B" w:tentative="1">
      <w:start w:val="1"/>
      <w:numFmt w:val="lowerRoman"/>
      <w:lvlText w:val="%9."/>
      <w:lvlJc w:val="right"/>
      <w:pPr>
        <w:ind w:left="7332" w:hanging="180"/>
      </w:pPr>
    </w:lvl>
  </w:abstractNum>
  <w:abstractNum w:abstractNumId="13">
    <w:nsid w:val="6AFA4D93"/>
    <w:multiLevelType w:val="hybridMultilevel"/>
    <w:tmpl w:val="F0885B9C"/>
    <w:lvl w:ilvl="0" w:tplc="607AB8E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0"/>
  </w:num>
  <w:num w:numId="2">
    <w:abstractNumId w:val="11"/>
  </w:num>
  <w:num w:numId="3">
    <w:abstractNumId w:val="4"/>
  </w:num>
  <w:num w:numId="4">
    <w:abstractNumId w:val="13"/>
  </w:num>
  <w:num w:numId="5">
    <w:abstractNumId w:val="9"/>
  </w:num>
  <w:num w:numId="6">
    <w:abstractNumId w:val="5"/>
  </w:num>
  <w:num w:numId="7">
    <w:abstractNumId w:val="0"/>
  </w:num>
  <w:num w:numId="8">
    <w:abstractNumId w:val="8"/>
  </w:num>
  <w:num w:numId="9">
    <w:abstractNumId w:val="2"/>
  </w:num>
  <w:num w:numId="10">
    <w:abstractNumId w:val="12"/>
  </w:num>
  <w:num w:numId="11">
    <w:abstractNumId w:val="6"/>
  </w:num>
  <w:num w:numId="12">
    <w:abstractNumId w:val="3"/>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F18"/>
    <w:rsid w:val="003756CE"/>
    <w:rsid w:val="00630474"/>
    <w:rsid w:val="00690AAC"/>
    <w:rsid w:val="009A63A7"/>
    <w:rsid w:val="00AD34EA"/>
    <w:rsid w:val="00B22D41"/>
    <w:rsid w:val="00D17736"/>
    <w:rsid w:val="00DA5F1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A5F18"/>
    <w:pPr>
      <w:spacing w:after="200" w:line="276" w:lineRule="auto"/>
    </w:pPr>
  </w:style>
  <w:style w:type="paragraph" w:styleId="Cmsor1">
    <w:name w:val="heading 1"/>
    <w:basedOn w:val="Norml"/>
    <w:next w:val="Norml"/>
    <w:link w:val="Cmsor1Char"/>
    <w:qFormat/>
    <w:rsid w:val="00DA5F18"/>
    <w:pPr>
      <w:keepNext/>
      <w:spacing w:after="0" w:line="240" w:lineRule="auto"/>
      <w:outlineLvl w:val="0"/>
    </w:pPr>
    <w:rPr>
      <w:rFonts w:ascii="Times New Roman" w:eastAsia="Times New Roman" w:hAnsi="Times New Roman" w:cs="Times New Roman"/>
      <w:b/>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DA5F18"/>
    <w:rPr>
      <w:rFonts w:ascii="Times New Roman" w:eastAsia="Times New Roman" w:hAnsi="Times New Roman" w:cs="Times New Roman"/>
      <w:b/>
      <w:sz w:val="24"/>
      <w:szCs w:val="20"/>
      <w:lang w:eastAsia="hu-HU"/>
    </w:rPr>
  </w:style>
  <w:style w:type="paragraph" w:styleId="Listaszerbekezds">
    <w:name w:val="List Paragraph"/>
    <w:basedOn w:val="Norml"/>
    <w:uiPriority w:val="34"/>
    <w:qFormat/>
    <w:rsid w:val="00DA5F18"/>
    <w:pPr>
      <w:ind w:left="720"/>
      <w:contextualSpacing/>
    </w:pPr>
  </w:style>
  <w:style w:type="paragraph" w:styleId="lfej">
    <w:name w:val="header"/>
    <w:aliases w:val="Char"/>
    <w:basedOn w:val="Norml"/>
    <w:link w:val="lfejChar"/>
    <w:unhideWhenUsed/>
    <w:rsid w:val="00DA5F18"/>
    <w:pPr>
      <w:tabs>
        <w:tab w:val="center" w:pos="4536"/>
        <w:tab w:val="right" w:pos="9072"/>
      </w:tabs>
      <w:spacing w:after="0" w:line="240" w:lineRule="auto"/>
    </w:pPr>
  </w:style>
  <w:style w:type="character" w:customStyle="1" w:styleId="lfejChar">
    <w:name w:val="Élőfej Char"/>
    <w:aliases w:val="Char Char"/>
    <w:basedOn w:val="Bekezdsalapbettpusa"/>
    <w:link w:val="lfej"/>
    <w:rsid w:val="00DA5F18"/>
  </w:style>
  <w:style w:type="character" w:styleId="Hiperhivatkozs">
    <w:name w:val="Hyperlink"/>
    <w:uiPriority w:val="99"/>
    <w:semiHidden/>
    <w:unhideWhenUsed/>
    <w:rsid w:val="00DA5F18"/>
    <w:rPr>
      <w:color w:val="0000FF"/>
      <w:u w:val="single"/>
    </w:rPr>
  </w:style>
  <w:style w:type="paragraph" w:styleId="llb">
    <w:name w:val="footer"/>
    <w:basedOn w:val="Norml"/>
    <w:link w:val="llbChar"/>
    <w:uiPriority w:val="99"/>
    <w:unhideWhenUsed/>
    <w:rsid w:val="00DA5F18"/>
    <w:pPr>
      <w:tabs>
        <w:tab w:val="center" w:pos="4536"/>
        <w:tab w:val="right" w:pos="9072"/>
      </w:tabs>
      <w:spacing w:after="0" w:line="240" w:lineRule="auto"/>
    </w:pPr>
  </w:style>
  <w:style w:type="character" w:customStyle="1" w:styleId="llbChar">
    <w:name w:val="Élőláb Char"/>
    <w:basedOn w:val="Bekezdsalapbettpusa"/>
    <w:link w:val="llb"/>
    <w:uiPriority w:val="99"/>
    <w:rsid w:val="00DA5F18"/>
  </w:style>
  <w:style w:type="paragraph" w:styleId="Buborkszveg">
    <w:name w:val="Balloon Text"/>
    <w:basedOn w:val="Norml"/>
    <w:link w:val="BuborkszvegChar"/>
    <w:uiPriority w:val="99"/>
    <w:semiHidden/>
    <w:unhideWhenUsed/>
    <w:rsid w:val="009A63A7"/>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9A63A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A5F18"/>
    <w:pPr>
      <w:spacing w:after="200" w:line="276" w:lineRule="auto"/>
    </w:pPr>
  </w:style>
  <w:style w:type="paragraph" w:styleId="Cmsor1">
    <w:name w:val="heading 1"/>
    <w:basedOn w:val="Norml"/>
    <w:next w:val="Norml"/>
    <w:link w:val="Cmsor1Char"/>
    <w:qFormat/>
    <w:rsid w:val="00DA5F18"/>
    <w:pPr>
      <w:keepNext/>
      <w:spacing w:after="0" w:line="240" w:lineRule="auto"/>
      <w:outlineLvl w:val="0"/>
    </w:pPr>
    <w:rPr>
      <w:rFonts w:ascii="Times New Roman" w:eastAsia="Times New Roman" w:hAnsi="Times New Roman" w:cs="Times New Roman"/>
      <w:b/>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DA5F18"/>
    <w:rPr>
      <w:rFonts w:ascii="Times New Roman" w:eastAsia="Times New Roman" w:hAnsi="Times New Roman" w:cs="Times New Roman"/>
      <w:b/>
      <w:sz w:val="24"/>
      <w:szCs w:val="20"/>
      <w:lang w:eastAsia="hu-HU"/>
    </w:rPr>
  </w:style>
  <w:style w:type="paragraph" w:styleId="Listaszerbekezds">
    <w:name w:val="List Paragraph"/>
    <w:basedOn w:val="Norml"/>
    <w:uiPriority w:val="34"/>
    <w:qFormat/>
    <w:rsid w:val="00DA5F18"/>
    <w:pPr>
      <w:ind w:left="720"/>
      <w:contextualSpacing/>
    </w:pPr>
  </w:style>
  <w:style w:type="paragraph" w:styleId="lfej">
    <w:name w:val="header"/>
    <w:aliases w:val="Char"/>
    <w:basedOn w:val="Norml"/>
    <w:link w:val="lfejChar"/>
    <w:unhideWhenUsed/>
    <w:rsid w:val="00DA5F18"/>
    <w:pPr>
      <w:tabs>
        <w:tab w:val="center" w:pos="4536"/>
        <w:tab w:val="right" w:pos="9072"/>
      </w:tabs>
      <w:spacing w:after="0" w:line="240" w:lineRule="auto"/>
    </w:pPr>
  </w:style>
  <w:style w:type="character" w:customStyle="1" w:styleId="lfejChar">
    <w:name w:val="Élőfej Char"/>
    <w:aliases w:val="Char Char"/>
    <w:basedOn w:val="Bekezdsalapbettpusa"/>
    <w:link w:val="lfej"/>
    <w:rsid w:val="00DA5F18"/>
  </w:style>
  <w:style w:type="character" w:styleId="Hiperhivatkozs">
    <w:name w:val="Hyperlink"/>
    <w:uiPriority w:val="99"/>
    <w:semiHidden/>
    <w:unhideWhenUsed/>
    <w:rsid w:val="00DA5F18"/>
    <w:rPr>
      <w:color w:val="0000FF"/>
      <w:u w:val="single"/>
    </w:rPr>
  </w:style>
  <w:style w:type="paragraph" w:styleId="llb">
    <w:name w:val="footer"/>
    <w:basedOn w:val="Norml"/>
    <w:link w:val="llbChar"/>
    <w:uiPriority w:val="99"/>
    <w:unhideWhenUsed/>
    <w:rsid w:val="00DA5F18"/>
    <w:pPr>
      <w:tabs>
        <w:tab w:val="center" w:pos="4536"/>
        <w:tab w:val="right" w:pos="9072"/>
      </w:tabs>
      <w:spacing w:after="0" w:line="240" w:lineRule="auto"/>
    </w:pPr>
  </w:style>
  <w:style w:type="character" w:customStyle="1" w:styleId="llbChar">
    <w:name w:val="Élőláb Char"/>
    <w:basedOn w:val="Bekezdsalapbettpusa"/>
    <w:link w:val="llb"/>
    <w:uiPriority w:val="99"/>
    <w:rsid w:val="00DA5F18"/>
  </w:style>
  <w:style w:type="paragraph" w:styleId="Buborkszveg">
    <w:name w:val="Balloon Text"/>
    <w:basedOn w:val="Norml"/>
    <w:link w:val="BuborkszvegChar"/>
    <w:uiPriority w:val="99"/>
    <w:semiHidden/>
    <w:unhideWhenUsed/>
    <w:rsid w:val="009A63A7"/>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9A63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1489</Words>
  <Characters>10277</Characters>
  <Application>Microsoft Office Word</Application>
  <DocSecurity>0</DocSecurity>
  <Lines>85</Lines>
  <Paragraphs>23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Évi</dc:creator>
  <cp:lastModifiedBy>Anita2</cp:lastModifiedBy>
  <cp:revision>2</cp:revision>
  <cp:lastPrinted>2017-11-10T06:55:00Z</cp:lastPrinted>
  <dcterms:created xsi:type="dcterms:W3CDTF">2017-11-15T14:29:00Z</dcterms:created>
  <dcterms:modified xsi:type="dcterms:W3CDTF">2017-11-15T14:29:00Z</dcterms:modified>
</cp:coreProperties>
</file>