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9" w:rsidRPr="000738A8" w:rsidRDefault="00546269" w:rsidP="00546269">
      <w:pPr>
        <w:pStyle w:val="Cmsor30"/>
        <w:keepNext/>
        <w:keepLines/>
        <w:shd w:val="clear" w:color="auto" w:fill="auto"/>
        <w:spacing w:before="0" w:after="0" w:line="274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0738A8">
        <w:rPr>
          <w:rFonts w:ascii="Times New Roman" w:hAnsi="Times New Roman" w:cs="Times New Roman"/>
          <w:b/>
          <w:sz w:val="24"/>
          <w:szCs w:val="24"/>
        </w:rPr>
        <w:t>Abony Város Önkormányzat Képviselő-testületének</w:t>
      </w:r>
    </w:p>
    <w:p w:rsidR="00546269" w:rsidRPr="000738A8" w:rsidRDefault="00F64B45" w:rsidP="00546269">
      <w:pPr>
        <w:pStyle w:val="Cmsor30"/>
        <w:keepNext/>
        <w:keepLines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24/2015. (XI.27.</w:t>
      </w:r>
      <w:r w:rsidR="00546269" w:rsidRPr="000738A8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546269" w:rsidRDefault="00546269" w:rsidP="00546269">
      <w:pPr>
        <w:pStyle w:val="Cmsor21"/>
        <w:keepNext/>
        <w:keepLines/>
        <w:shd w:val="clear" w:color="auto" w:fill="auto"/>
        <w:spacing w:after="0" w:line="240" w:lineRule="auto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talajterhelési díj helyi szabályairól</w:t>
      </w:r>
    </w:p>
    <w:bookmarkEnd w:id="0"/>
    <w:p w:rsidR="00C9646F" w:rsidRDefault="00C9646F" w:rsidP="00546269">
      <w:pPr>
        <w:pStyle w:val="Szvegtrzs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i/>
          <w:sz w:val="24"/>
          <w:szCs w:val="24"/>
        </w:rPr>
      </w:pPr>
    </w:p>
    <w:p w:rsidR="00546269" w:rsidRPr="00C9646F" w:rsidRDefault="00C9646F" w:rsidP="00C9646F">
      <w:pPr>
        <w:pStyle w:val="Szvegtrzs2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(egységes szerkezetben a módosításáról szóló 1/2016. (I. 29.) önkormányzati rendelettel)</w:t>
      </w:r>
    </w:p>
    <w:p w:rsidR="00546269" w:rsidRDefault="00546269" w:rsidP="00546269">
      <w:pPr>
        <w:pStyle w:val="Szvegtrzs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546269" w:rsidRPr="00BF28D3" w:rsidRDefault="00546269" w:rsidP="00546269">
      <w:pPr>
        <w:pStyle w:val="Szvegtrzs1"/>
        <w:shd w:val="clear" w:color="auto" w:fill="auto"/>
        <w:spacing w:before="0" w:after="523"/>
        <w:ind w:left="20" w:right="20"/>
        <w:rPr>
          <w:sz w:val="24"/>
          <w:szCs w:val="24"/>
        </w:rPr>
      </w:pPr>
      <w:r w:rsidRPr="00BF28D3">
        <w:rPr>
          <w:sz w:val="24"/>
          <w:szCs w:val="24"/>
        </w:rPr>
        <w:t>Abony Város Önkormányzat Képviselő-testülete a környezetterhelési díjról szóló 2003. évi LXXXIX. törvény 26. § (4) bekezdésében kapott felhatalmazás alapján, Magyarország Alaptörvénye 32. cikk (1) bekezdés a) pontjában meghatározott feladatkörében eljárva a következő rendeletet alkotja:</w:t>
      </w:r>
    </w:p>
    <w:p w:rsidR="00546269" w:rsidRPr="00386522" w:rsidRDefault="00546269" w:rsidP="00546269">
      <w:pPr>
        <w:pStyle w:val="Szvegtrzs1"/>
        <w:shd w:val="clear" w:color="auto" w:fill="auto"/>
        <w:spacing w:before="0" w:after="0" w:line="55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rendelet hatálya</w:t>
      </w:r>
      <w:r w:rsidRPr="00386522">
        <w:rPr>
          <w:b/>
          <w:sz w:val="24"/>
          <w:szCs w:val="24"/>
        </w:rPr>
        <w:t xml:space="preserve"> </w:t>
      </w:r>
    </w:p>
    <w:p w:rsidR="00546269" w:rsidRPr="00FB32F9" w:rsidRDefault="00546269" w:rsidP="00546269">
      <w:pPr>
        <w:pStyle w:val="Szvegtrzs1"/>
        <w:numPr>
          <w:ilvl w:val="0"/>
          <w:numId w:val="3"/>
        </w:numPr>
        <w:shd w:val="clear" w:color="auto" w:fill="auto"/>
        <w:spacing w:before="0" w:after="0" w:line="552" w:lineRule="exact"/>
        <w:jc w:val="center"/>
        <w:rPr>
          <w:b/>
          <w:sz w:val="24"/>
          <w:szCs w:val="24"/>
        </w:rPr>
      </w:pPr>
      <w:r w:rsidRPr="00BF28D3">
        <w:rPr>
          <w:b/>
          <w:sz w:val="24"/>
          <w:szCs w:val="24"/>
        </w:rPr>
        <w:t>§</w:t>
      </w:r>
    </w:p>
    <w:p w:rsidR="00546269" w:rsidRPr="00BF28D3" w:rsidRDefault="00546269" w:rsidP="00546269">
      <w:pPr>
        <w:pStyle w:val="Szvegtrzs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BF28D3">
        <w:rPr>
          <w:sz w:val="24"/>
          <w:szCs w:val="24"/>
        </w:rPr>
        <w:t>A rendelet hatálya kiterjed arra a környezethasználóra, aki Abony Város Önkormányzatának (a továbbiakban: Önkormányzat) illetékességi területén az engedélyhez kötött környezethasználata során a környezet terhelésével járó anyagot bocsát a környezetbe (a továbbiakban: kibocsátó).</w:t>
      </w:r>
    </w:p>
    <w:p w:rsidR="00546269" w:rsidRDefault="00546269" w:rsidP="00546269">
      <w:pPr>
        <w:pStyle w:val="Szvegtrzs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46269" w:rsidRDefault="00546269" w:rsidP="00546269">
      <w:pPr>
        <w:pStyle w:val="Szvegtrzs1"/>
        <w:shd w:val="clear" w:color="auto" w:fill="auto"/>
        <w:spacing w:before="0" w:after="0" w:line="240" w:lineRule="auto"/>
        <w:rPr>
          <w:rFonts w:cs="Arial"/>
          <w:b/>
          <w:sz w:val="24"/>
          <w:szCs w:val="24"/>
        </w:rPr>
      </w:pPr>
    </w:p>
    <w:p w:rsidR="00546269" w:rsidRDefault="00546269" w:rsidP="00546269">
      <w:pPr>
        <w:pStyle w:val="Szvegtrzs1"/>
        <w:shd w:val="clear" w:color="auto" w:fill="auto"/>
        <w:spacing w:before="0" w:after="0" w:line="240" w:lineRule="auto"/>
        <w:jc w:val="center"/>
        <w:rPr>
          <w:rFonts w:cs="Arial"/>
          <w:b/>
          <w:sz w:val="24"/>
          <w:szCs w:val="24"/>
        </w:rPr>
      </w:pPr>
      <w:r w:rsidRPr="00582F22">
        <w:rPr>
          <w:rFonts w:cs="Arial"/>
          <w:b/>
          <w:sz w:val="24"/>
          <w:szCs w:val="24"/>
        </w:rPr>
        <w:t>Díjfizetési kötelezettség</w:t>
      </w:r>
    </w:p>
    <w:p w:rsidR="00546269" w:rsidRPr="00386522" w:rsidRDefault="00546269" w:rsidP="00546269">
      <w:pPr>
        <w:pStyle w:val="Szvegtrzs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46269" w:rsidRPr="00C9646F" w:rsidRDefault="00546269" w:rsidP="00546269">
      <w:pPr>
        <w:pStyle w:val="Szvegtrzs1"/>
        <w:shd w:val="clear" w:color="auto" w:fill="auto"/>
        <w:spacing w:before="0" w:after="0" w:line="240" w:lineRule="auto"/>
        <w:jc w:val="center"/>
        <w:rPr>
          <w:b/>
          <w:sz w:val="24"/>
          <w:szCs w:val="24"/>
          <w:vertAlign w:val="superscript"/>
        </w:rPr>
      </w:pPr>
      <w:r w:rsidRPr="00386522">
        <w:rPr>
          <w:b/>
          <w:sz w:val="24"/>
          <w:szCs w:val="24"/>
        </w:rPr>
        <w:t>2. §</w:t>
      </w:r>
      <w:r w:rsidR="00C9646F">
        <w:rPr>
          <w:rStyle w:val="Lbjegyzet-hivatkozs"/>
          <w:b/>
          <w:sz w:val="24"/>
          <w:szCs w:val="24"/>
        </w:rPr>
        <w:footnoteReference w:id="1"/>
      </w:r>
    </w:p>
    <w:p w:rsidR="00546269" w:rsidRPr="00386522" w:rsidRDefault="00546269" w:rsidP="00546269">
      <w:pPr>
        <w:pStyle w:val="Szvegtrzs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46269" w:rsidRPr="00386522" w:rsidRDefault="00C9646F" w:rsidP="00546269">
      <w:pPr>
        <w:pStyle w:val="Szvegtrzs1"/>
        <w:shd w:val="clear" w:color="auto" w:fill="auto"/>
        <w:spacing w:before="0" w:after="0" w:line="240" w:lineRule="auto"/>
        <w:rPr>
          <w:sz w:val="24"/>
          <w:szCs w:val="24"/>
        </w:rPr>
      </w:pPr>
      <w:r>
        <w:t>A talajterhelési díjfizetési kötelezettségre vonatkozó szabályokat a környezetterhelési díjról szóló 2003. évi LXXXIX. törvény 11. § (1) bekezdése határozza meg.</w:t>
      </w:r>
    </w:p>
    <w:p w:rsidR="00546269" w:rsidRPr="00386522" w:rsidRDefault="00546269" w:rsidP="00546269">
      <w:pPr>
        <w:pStyle w:val="Szvegtrzs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46269" w:rsidRPr="00582F22" w:rsidRDefault="00546269" w:rsidP="00546269">
      <w:pPr>
        <w:jc w:val="center"/>
        <w:rPr>
          <w:rFonts w:cs="Arial"/>
          <w:b/>
        </w:rPr>
      </w:pPr>
      <w:r w:rsidRPr="00582F22">
        <w:rPr>
          <w:rFonts w:cs="Arial"/>
          <w:b/>
        </w:rPr>
        <w:t>Talajterhelési díj alapja, mértéke, egységdíja</w:t>
      </w:r>
    </w:p>
    <w:p w:rsidR="00546269" w:rsidRPr="00386522" w:rsidRDefault="00546269" w:rsidP="00546269">
      <w:pPr>
        <w:pStyle w:val="Szvegtrzs1"/>
        <w:shd w:val="clear" w:color="auto" w:fill="auto"/>
        <w:spacing w:before="0" w:after="0" w:line="552" w:lineRule="exact"/>
        <w:jc w:val="center"/>
        <w:rPr>
          <w:b/>
          <w:sz w:val="24"/>
          <w:szCs w:val="24"/>
        </w:rPr>
      </w:pPr>
      <w:r w:rsidRPr="00386522">
        <w:rPr>
          <w:b/>
          <w:sz w:val="24"/>
          <w:szCs w:val="24"/>
        </w:rPr>
        <w:t>3. §</w:t>
      </w:r>
    </w:p>
    <w:p w:rsidR="008C0BDD" w:rsidRPr="008C0BDD" w:rsidRDefault="008C0BDD" w:rsidP="00546269">
      <w:pPr>
        <w:numPr>
          <w:ilvl w:val="0"/>
          <w:numId w:val="2"/>
        </w:numPr>
        <w:spacing w:after="200"/>
        <w:ind w:left="714" w:hanging="357"/>
        <w:jc w:val="both"/>
        <w:rPr>
          <w:rFonts w:cs="Arial"/>
          <w:i/>
        </w:rPr>
      </w:pPr>
      <w:r>
        <w:rPr>
          <w:rStyle w:val="Lbjegyzet-hivatkozs"/>
        </w:rPr>
        <w:footnoteReference w:id="2"/>
      </w:r>
      <w:r>
        <w:t>A talajterhelési díj alapjára, egységdíjának mértékére, valamint mértékének meghatározására vonatkozó szabályokat a környezetterhelési díjról szóló 2003. évi LXXXIX. törvény 12. § (1)-(3) bekezdései határozzák meg.</w:t>
      </w:r>
    </w:p>
    <w:p w:rsidR="00546269" w:rsidRPr="00582F22" w:rsidRDefault="00AE3009" w:rsidP="00546269">
      <w:pPr>
        <w:numPr>
          <w:ilvl w:val="0"/>
          <w:numId w:val="2"/>
        </w:numPr>
        <w:spacing w:after="200"/>
        <w:ind w:left="714" w:hanging="357"/>
        <w:jc w:val="both"/>
        <w:rPr>
          <w:rFonts w:cs="Arial"/>
          <w:i/>
        </w:rPr>
      </w:pPr>
      <w:r>
        <w:rPr>
          <w:rStyle w:val="Lbjegyzet-hivatkozs"/>
          <w:rFonts w:cs="Arial"/>
          <w:i/>
        </w:rPr>
        <w:footnoteReference w:id="3"/>
      </w:r>
    </w:p>
    <w:p w:rsidR="00546269" w:rsidRPr="00582F22" w:rsidRDefault="00546269" w:rsidP="00546269">
      <w:pPr>
        <w:numPr>
          <w:ilvl w:val="0"/>
          <w:numId w:val="2"/>
        </w:numPr>
        <w:spacing w:after="200"/>
        <w:ind w:left="714" w:hanging="357"/>
        <w:jc w:val="both"/>
        <w:rPr>
          <w:rFonts w:cs="Arial"/>
          <w:i/>
        </w:rPr>
      </w:pPr>
      <w:r>
        <w:rPr>
          <w:rFonts w:cs="Arial"/>
        </w:rPr>
        <w:t>Abony</w:t>
      </w:r>
      <w:r w:rsidRPr="00582F22">
        <w:rPr>
          <w:rFonts w:cs="Arial"/>
        </w:rPr>
        <w:t xml:space="preserve"> Város területérzékenységi szorzója: 1,5.</w:t>
      </w:r>
    </w:p>
    <w:p w:rsidR="00546269" w:rsidRPr="00582F22" w:rsidRDefault="00AE3009" w:rsidP="00546269">
      <w:pPr>
        <w:numPr>
          <w:ilvl w:val="0"/>
          <w:numId w:val="2"/>
        </w:numPr>
        <w:spacing w:after="200"/>
        <w:ind w:left="714" w:hanging="357"/>
        <w:jc w:val="both"/>
        <w:rPr>
          <w:rFonts w:cs="Arial"/>
          <w:i/>
        </w:rPr>
      </w:pPr>
      <w:r>
        <w:rPr>
          <w:rStyle w:val="Lbjegyzet-hivatkozs"/>
          <w:rFonts w:cs="Arial"/>
          <w:i/>
        </w:rPr>
        <w:footnoteReference w:id="4"/>
      </w:r>
    </w:p>
    <w:p w:rsidR="00546269" w:rsidRPr="00A35280" w:rsidRDefault="00546269" w:rsidP="00546269">
      <w:pPr>
        <w:numPr>
          <w:ilvl w:val="0"/>
          <w:numId w:val="2"/>
        </w:numPr>
        <w:spacing w:after="200"/>
        <w:ind w:left="714" w:hanging="357"/>
        <w:jc w:val="both"/>
        <w:rPr>
          <w:rFonts w:cs="Arial"/>
          <w:i/>
        </w:rPr>
      </w:pPr>
      <w:r w:rsidRPr="00582F22">
        <w:rPr>
          <w:rFonts w:cs="Arial"/>
        </w:rPr>
        <w:t xml:space="preserve">A talajterhelési díj számításának részletes szabályait a </w:t>
      </w:r>
      <w:r>
        <w:rPr>
          <w:rFonts w:cs="Arial"/>
        </w:rPr>
        <w:t xml:space="preserve">környezetterhelési díjról szóló 2003. évi LXXXIX. törvény 3. </w:t>
      </w:r>
      <w:r w:rsidRPr="00582F22">
        <w:rPr>
          <w:rFonts w:cs="Arial"/>
        </w:rPr>
        <w:t>számú melléklete határozza meg.</w:t>
      </w:r>
    </w:p>
    <w:p w:rsidR="00546269" w:rsidRDefault="00546269" w:rsidP="00546269">
      <w:pPr>
        <w:spacing w:after="200"/>
        <w:ind w:left="714"/>
        <w:jc w:val="both"/>
        <w:rPr>
          <w:rFonts w:cs="Arial"/>
          <w:i/>
        </w:rPr>
      </w:pPr>
    </w:p>
    <w:p w:rsidR="00546269" w:rsidRPr="00386522" w:rsidRDefault="00546269" w:rsidP="00546269">
      <w:pPr>
        <w:pStyle w:val="Szvegtrzs1"/>
        <w:shd w:val="clear" w:color="auto" w:fill="auto"/>
        <w:spacing w:before="0" w:after="0" w:line="552" w:lineRule="exact"/>
        <w:jc w:val="center"/>
        <w:rPr>
          <w:b/>
          <w:sz w:val="24"/>
          <w:szCs w:val="24"/>
        </w:rPr>
      </w:pPr>
      <w:r w:rsidRPr="00582F22">
        <w:rPr>
          <w:rFonts w:cs="Arial"/>
          <w:b/>
          <w:sz w:val="24"/>
          <w:szCs w:val="24"/>
        </w:rPr>
        <w:lastRenderedPageBreak/>
        <w:t>A talajterhelési díj bevallása, megfizetése</w:t>
      </w:r>
    </w:p>
    <w:p w:rsidR="00546269" w:rsidRPr="00386522" w:rsidRDefault="00546269" w:rsidP="00546269">
      <w:pPr>
        <w:pStyle w:val="Szvegtrzs1"/>
        <w:shd w:val="clear" w:color="auto" w:fill="auto"/>
        <w:spacing w:before="0" w:after="0" w:line="552" w:lineRule="exact"/>
        <w:jc w:val="center"/>
        <w:rPr>
          <w:b/>
          <w:sz w:val="24"/>
          <w:szCs w:val="24"/>
        </w:rPr>
      </w:pPr>
      <w:r w:rsidRPr="00386522">
        <w:rPr>
          <w:b/>
          <w:sz w:val="24"/>
          <w:szCs w:val="24"/>
        </w:rPr>
        <w:t>4. §</w:t>
      </w:r>
    </w:p>
    <w:p w:rsidR="00546269" w:rsidRPr="00582F22" w:rsidRDefault="00546269" w:rsidP="00546269">
      <w:pPr>
        <w:ind w:left="360"/>
        <w:jc w:val="both"/>
        <w:rPr>
          <w:rFonts w:cs="Arial"/>
          <w:b/>
        </w:rPr>
      </w:pPr>
    </w:p>
    <w:p w:rsidR="00546269" w:rsidRPr="00582F22" w:rsidRDefault="00546269" w:rsidP="00546269">
      <w:pPr>
        <w:ind w:left="720" w:hanging="360"/>
        <w:jc w:val="both"/>
        <w:rPr>
          <w:rFonts w:cs="Arial"/>
        </w:rPr>
      </w:pPr>
      <w:r w:rsidRPr="00582F22">
        <w:rPr>
          <w:rFonts w:cs="Arial"/>
        </w:rPr>
        <w:t>(1) A helyi vízgazdálkodási hatósági jogkörbe tartozó szennyvízelhelyezéshez kapcsolódó talajterhelési díjat a kibocsátónak kell megállapítani, bevallani és megfizetni (önadózás) a tárgyévet követő év március 31-éig.</w:t>
      </w:r>
    </w:p>
    <w:p w:rsidR="00546269" w:rsidRPr="00582F22" w:rsidRDefault="00546269" w:rsidP="00546269">
      <w:pPr>
        <w:ind w:left="720" w:hanging="360"/>
        <w:jc w:val="both"/>
        <w:rPr>
          <w:rFonts w:cs="Arial"/>
        </w:rPr>
      </w:pPr>
      <w:r w:rsidRPr="00582F22">
        <w:rPr>
          <w:rFonts w:cs="Arial"/>
        </w:rPr>
        <w:t>(2) A bevallást a kibocsátónak az adóhatóság által rendszeresített nyomtatványon kell teljesítenie.</w:t>
      </w:r>
    </w:p>
    <w:p w:rsidR="00546269" w:rsidRPr="00582F22" w:rsidRDefault="00546269" w:rsidP="00546269">
      <w:pPr>
        <w:ind w:left="720" w:hanging="360"/>
        <w:jc w:val="both"/>
        <w:rPr>
          <w:rFonts w:cs="Arial"/>
        </w:rPr>
      </w:pPr>
      <w:r w:rsidRPr="00582F22">
        <w:rPr>
          <w:rFonts w:cs="Arial"/>
        </w:rPr>
        <w:t>(3) A bevalláshoz - amennyiben a kibocsátó kedvezményt kíván igénybe venni, illetve csökkenteni a díj alapját- az alábbi dokumentumot kell csatolni:</w:t>
      </w:r>
    </w:p>
    <w:p w:rsidR="00546269" w:rsidRPr="00582F22" w:rsidRDefault="00546269" w:rsidP="00546269">
      <w:pPr>
        <w:ind w:left="1134" w:hanging="438"/>
        <w:jc w:val="both"/>
        <w:rPr>
          <w:rFonts w:cs="Arial"/>
        </w:rPr>
      </w:pPr>
      <w:proofErr w:type="gramStart"/>
      <w:r w:rsidRPr="00582F22">
        <w:rPr>
          <w:rFonts w:cs="Arial"/>
        </w:rPr>
        <w:t>a</w:t>
      </w:r>
      <w:proofErr w:type="gramEnd"/>
      <w:r w:rsidRPr="00582F22">
        <w:rPr>
          <w:rFonts w:cs="Arial"/>
        </w:rPr>
        <w:t>.) szennyvíztárolóból elszállított szennyvíznek a szállító által kiadott számla másolatát,</w:t>
      </w:r>
    </w:p>
    <w:p w:rsidR="00546269" w:rsidRPr="00582F22" w:rsidRDefault="00546269" w:rsidP="00546269">
      <w:pPr>
        <w:ind w:left="1134" w:hanging="438"/>
        <w:jc w:val="both"/>
        <w:rPr>
          <w:rFonts w:cs="Arial"/>
        </w:rPr>
      </w:pPr>
      <w:r w:rsidRPr="00582F22">
        <w:rPr>
          <w:rFonts w:cs="Arial"/>
        </w:rPr>
        <w:t>b.) locsolási célú felhasználásnál a szolgáltatóval kötött szerződés másolatát.</w:t>
      </w:r>
    </w:p>
    <w:p w:rsidR="00546269" w:rsidRPr="00582F22" w:rsidRDefault="00546269" w:rsidP="00546269">
      <w:pPr>
        <w:ind w:left="720" w:hanging="360"/>
        <w:jc w:val="both"/>
        <w:rPr>
          <w:rFonts w:cs="Arial"/>
        </w:rPr>
      </w:pPr>
      <w:r w:rsidRPr="00582F22">
        <w:rPr>
          <w:rFonts w:cs="Arial"/>
        </w:rPr>
        <w:t xml:space="preserve">(4) A talajterhelési díjat </w:t>
      </w:r>
      <w:r>
        <w:rPr>
          <w:rFonts w:cs="Arial"/>
        </w:rPr>
        <w:t>Abony</w:t>
      </w:r>
      <w:r w:rsidRPr="00582F22">
        <w:rPr>
          <w:rFonts w:cs="Arial"/>
        </w:rPr>
        <w:t xml:space="preserve"> Város Önkormányzat számlavezető bankjánál vezetett </w:t>
      </w:r>
      <w:r>
        <w:rPr>
          <w:rFonts w:cs="Arial"/>
        </w:rPr>
        <w:t xml:space="preserve">11993609-06147486-10001071 számú </w:t>
      </w:r>
      <w:r w:rsidRPr="00582F22">
        <w:rPr>
          <w:rFonts w:cs="Arial"/>
        </w:rPr>
        <w:t xml:space="preserve">számlájára </w:t>
      </w:r>
      <w:proofErr w:type="spellStart"/>
      <w:r>
        <w:rPr>
          <w:rFonts w:cs="Arial"/>
        </w:rPr>
        <w:t>készpénzátutalási</w:t>
      </w:r>
      <w:proofErr w:type="spellEnd"/>
      <w:r>
        <w:rPr>
          <w:rFonts w:cs="Arial"/>
        </w:rPr>
        <w:t xml:space="preserve"> megbízáson vagy</w:t>
      </w:r>
      <w:r w:rsidRPr="00582F22">
        <w:rPr>
          <w:rFonts w:cs="Arial"/>
        </w:rPr>
        <w:t xml:space="preserve"> átutalással kell teljesíteni.</w:t>
      </w:r>
    </w:p>
    <w:p w:rsidR="00546269" w:rsidRPr="00AA319A" w:rsidRDefault="00546269" w:rsidP="00546269">
      <w:pPr>
        <w:pStyle w:val="Szvegtrzs1"/>
        <w:shd w:val="clear" w:color="auto" w:fill="auto"/>
        <w:spacing w:before="0" w:after="0" w:line="240" w:lineRule="auto"/>
        <w:ind w:left="709" w:hanging="349"/>
        <w:rPr>
          <w:color w:val="auto"/>
          <w:sz w:val="24"/>
          <w:szCs w:val="24"/>
        </w:rPr>
      </w:pPr>
      <w:r>
        <w:rPr>
          <w:rFonts w:cs="Arial"/>
          <w:sz w:val="24"/>
          <w:szCs w:val="24"/>
        </w:rPr>
        <w:t xml:space="preserve">(5) </w:t>
      </w:r>
      <w:r w:rsidRPr="00582F22">
        <w:rPr>
          <w:rFonts w:cs="Arial"/>
          <w:sz w:val="24"/>
          <w:szCs w:val="24"/>
        </w:rPr>
        <w:t xml:space="preserve">A díj az Önkormányzat költségvetésében meghatározott Környezetvédelmi Alap bevételét képezi. </w:t>
      </w:r>
    </w:p>
    <w:p w:rsidR="00546269" w:rsidRDefault="00546269" w:rsidP="00546269">
      <w:pPr>
        <w:rPr>
          <w:rFonts w:cs="Arial"/>
          <w:b/>
        </w:rPr>
      </w:pPr>
    </w:p>
    <w:p w:rsidR="00546269" w:rsidRDefault="00546269" w:rsidP="00546269">
      <w:pPr>
        <w:ind w:left="720" w:hanging="360"/>
        <w:jc w:val="center"/>
        <w:rPr>
          <w:rFonts w:cs="Arial"/>
          <w:b/>
        </w:rPr>
      </w:pPr>
    </w:p>
    <w:p w:rsidR="00546269" w:rsidRPr="00582F22" w:rsidRDefault="00546269" w:rsidP="00546269">
      <w:pPr>
        <w:ind w:left="720" w:hanging="360"/>
        <w:jc w:val="center"/>
        <w:rPr>
          <w:rFonts w:cs="Arial"/>
        </w:rPr>
      </w:pPr>
      <w:r>
        <w:rPr>
          <w:rFonts w:cs="Arial"/>
          <w:b/>
        </w:rPr>
        <w:t>Adatszolgáltatási szabályok</w:t>
      </w:r>
    </w:p>
    <w:p w:rsidR="00546269" w:rsidRPr="00386522" w:rsidRDefault="00546269" w:rsidP="00546269">
      <w:pPr>
        <w:pStyle w:val="Szvegtrzs1"/>
        <w:shd w:val="clear" w:color="auto" w:fill="auto"/>
        <w:spacing w:before="0" w:after="0" w:line="55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86522">
        <w:rPr>
          <w:b/>
          <w:sz w:val="24"/>
          <w:szCs w:val="24"/>
        </w:rPr>
        <w:t>. §</w:t>
      </w:r>
    </w:p>
    <w:p w:rsidR="00546269" w:rsidRDefault="00546269" w:rsidP="00546269">
      <w:pPr>
        <w:ind w:left="720"/>
        <w:jc w:val="both"/>
      </w:pPr>
    </w:p>
    <w:p w:rsidR="00546269" w:rsidRDefault="00546269" w:rsidP="00546269">
      <w:pPr>
        <w:jc w:val="both"/>
      </w:pPr>
      <w:r>
        <w:t>Abony Város Önkormányzati Adóhatósága részére a DAKÖV Dabas és Környéke Vízügyi Kft. a kibocsátók azonosítása és ellenőrzése érdekében az alábbi adatszolgáltatást végzi:</w:t>
      </w:r>
    </w:p>
    <w:p w:rsidR="00546269" w:rsidRDefault="00546269" w:rsidP="00546269">
      <w:pPr>
        <w:jc w:val="both"/>
      </w:pPr>
      <w:r>
        <w:t xml:space="preserve"> </w:t>
      </w:r>
    </w:p>
    <w:p w:rsidR="00546269" w:rsidRDefault="00546269" w:rsidP="00546269">
      <w:pPr>
        <w:tabs>
          <w:tab w:val="left" w:pos="290"/>
          <w:tab w:val="left" w:pos="716"/>
        </w:tabs>
        <w:jc w:val="both"/>
      </w:pPr>
      <w:r>
        <w:tab/>
      </w:r>
      <w:proofErr w:type="gramStart"/>
      <w:r>
        <w:t>a</w:t>
      </w:r>
      <w:proofErr w:type="gramEnd"/>
      <w:r>
        <w:t>)</w:t>
      </w:r>
      <w:r>
        <w:tab/>
        <w:t xml:space="preserve">a tárgyévet követő év február 28. napjáig a kibocsátók tárgyévi vízfogyasztásáról, </w:t>
      </w:r>
      <w:r>
        <w:tab/>
      </w:r>
      <w:r>
        <w:tab/>
      </w:r>
      <w:r>
        <w:tab/>
        <w:t>korrigálva a locsolási kedvezmény mennyiségével, és</w:t>
      </w:r>
    </w:p>
    <w:p w:rsidR="00546269" w:rsidRDefault="00546269" w:rsidP="00546269">
      <w:pPr>
        <w:tabs>
          <w:tab w:val="left" w:pos="290"/>
          <w:tab w:val="left" w:pos="716"/>
        </w:tabs>
        <w:jc w:val="both"/>
      </w:pPr>
      <w:r>
        <w:tab/>
        <w:t>b)</w:t>
      </w:r>
      <w:r>
        <w:tab/>
        <w:t>a csatornára való rákötésről, a rákötés időpontját követő hónap 15. napjáig.</w:t>
      </w:r>
    </w:p>
    <w:p w:rsidR="00546269" w:rsidRPr="00386522" w:rsidRDefault="00546269" w:rsidP="00546269">
      <w:pPr>
        <w:pStyle w:val="Szvegtrzs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546269" w:rsidRPr="00386522" w:rsidRDefault="00546269" w:rsidP="00546269">
      <w:pPr>
        <w:pStyle w:val="Szvegtrzs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386522">
        <w:rPr>
          <w:b/>
          <w:sz w:val="24"/>
          <w:szCs w:val="24"/>
        </w:rPr>
        <w:t>Záró rendelkezések</w:t>
      </w:r>
    </w:p>
    <w:p w:rsidR="00546269" w:rsidRDefault="00546269" w:rsidP="00546269">
      <w:pPr>
        <w:pStyle w:val="Szvegtrzs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86522">
        <w:rPr>
          <w:b/>
          <w:sz w:val="24"/>
          <w:szCs w:val="24"/>
        </w:rPr>
        <w:t>. §</w:t>
      </w:r>
    </w:p>
    <w:p w:rsidR="00546269" w:rsidRDefault="00546269" w:rsidP="00546269">
      <w:pPr>
        <w:pStyle w:val="Szvegtrzs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46269" w:rsidRPr="00AF7E66" w:rsidRDefault="00546269" w:rsidP="00546269">
      <w:pPr>
        <w:pStyle w:val="Szvegtrzs1"/>
        <w:numPr>
          <w:ilvl w:val="0"/>
          <w:numId w:val="1"/>
        </w:numPr>
        <w:shd w:val="clear" w:color="auto" w:fill="auto"/>
        <w:spacing w:before="0" w:after="0" w:line="240" w:lineRule="auto"/>
        <w:ind w:left="737" w:right="23" w:hanging="357"/>
        <w:rPr>
          <w:sz w:val="24"/>
          <w:szCs w:val="24"/>
        </w:rPr>
      </w:pPr>
      <w:r w:rsidRPr="00AF7E66">
        <w:rPr>
          <w:sz w:val="24"/>
          <w:szCs w:val="24"/>
        </w:rPr>
        <w:t>Ez a rendelet 2016. január 1. napján lép hatályba.</w:t>
      </w:r>
    </w:p>
    <w:p w:rsidR="00546269" w:rsidRPr="00AF7E66" w:rsidRDefault="00546269" w:rsidP="00546269">
      <w:pPr>
        <w:pStyle w:val="Szvegtrzs1"/>
        <w:numPr>
          <w:ilvl w:val="0"/>
          <w:numId w:val="1"/>
        </w:numPr>
        <w:shd w:val="clear" w:color="auto" w:fill="auto"/>
        <w:spacing w:before="0" w:after="0" w:line="240" w:lineRule="auto"/>
        <w:ind w:right="23"/>
      </w:pPr>
      <w:r w:rsidRPr="00AF7E66">
        <w:rPr>
          <w:sz w:val="24"/>
          <w:szCs w:val="24"/>
        </w:rPr>
        <w:t>Abony Város Önkormányzat Képviselő-testületének</w:t>
      </w:r>
      <w:r>
        <w:rPr>
          <w:sz w:val="24"/>
          <w:szCs w:val="24"/>
        </w:rPr>
        <w:t xml:space="preserve"> a talajterhelési díj helyi szabályairól szóló</w:t>
      </w:r>
      <w:r w:rsidRPr="00AF7E66">
        <w:rPr>
          <w:sz w:val="24"/>
          <w:szCs w:val="24"/>
        </w:rPr>
        <w:t xml:space="preserve"> </w:t>
      </w:r>
      <w:r w:rsidRPr="00AF7E66">
        <w:t>30</w:t>
      </w:r>
      <w:r w:rsidRPr="00AF7E66">
        <w:rPr>
          <w:sz w:val="24"/>
          <w:szCs w:val="24"/>
        </w:rPr>
        <w:t>/2004. (XI.30.) önkormányzati rendelete 2015. december 31. napjával hatályát veszti.</w:t>
      </w:r>
      <w:bookmarkStart w:id="1" w:name="bookmark26"/>
    </w:p>
    <w:p w:rsidR="00546269" w:rsidRDefault="00546269" w:rsidP="00546269"/>
    <w:p w:rsidR="00546269" w:rsidRDefault="00480894" w:rsidP="00546269">
      <w:r>
        <w:t>Kelt: Abony Város Önkormányzat Képviselő-testületének 2015. november 26-i ülésén</w:t>
      </w:r>
    </w:p>
    <w:p w:rsidR="00546269" w:rsidRDefault="00546269" w:rsidP="00546269"/>
    <w:p w:rsidR="00546269" w:rsidRDefault="00546269" w:rsidP="00546269">
      <w:r>
        <w:tab/>
      </w:r>
    </w:p>
    <w:p w:rsidR="00546269" w:rsidRDefault="00546269" w:rsidP="00546269">
      <w:pPr>
        <w:ind w:left="708" w:firstLine="708"/>
      </w:pPr>
      <w:r>
        <w:t>Romhányiné dr. Balogh Edit</w:t>
      </w:r>
      <w:r>
        <w:tab/>
      </w:r>
      <w:r>
        <w:tab/>
      </w:r>
      <w:r>
        <w:tab/>
      </w:r>
      <w:r>
        <w:tab/>
        <w:t xml:space="preserve"> Dr. Balogh Pál </w:t>
      </w:r>
    </w:p>
    <w:p w:rsidR="00546269" w:rsidRDefault="00546269" w:rsidP="00546269"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546269" w:rsidRDefault="00546269" w:rsidP="00546269"/>
    <w:p w:rsidR="00546269" w:rsidRDefault="00546269" w:rsidP="00546269"/>
    <w:p w:rsidR="00546269" w:rsidRDefault="00700DCE" w:rsidP="00546269">
      <w:r>
        <w:t>Kihirdetve: 2015. november 27</w:t>
      </w:r>
      <w:r w:rsidR="00546269">
        <w:t xml:space="preserve">.                                                               </w:t>
      </w:r>
    </w:p>
    <w:p w:rsidR="00546269" w:rsidRDefault="00546269" w:rsidP="00546269">
      <w:r>
        <w:t xml:space="preserve">                                                                                                            Dr. Balogh Pál</w:t>
      </w:r>
    </w:p>
    <w:p w:rsidR="00546269" w:rsidRDefault="00546269" w:rsidP="00546269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proofErr w:type="gramStart"/>
      <w:r>
        <w:t>jegyző</w:t>
      </w:r>
      <w:bookmarkEnd w:id="1"/>
      <w:proofErr w:type="gramEnd"/>
    </w:p>
    <w:p w:rsidR="00546269" w:rsidRDefault="00546269" w:rsidP="00546269"/>
    <w:p w:rsidR="00154A15" w:rsidRDefault="00154A15"/>
    <w:p w:rsidR="00511493" w:rsidRDefault="00511493" w:rsidP="00511493">
      <w:pPr>
        <w:tabs>
          <w:tab w:val="left" w:pos="0"/>
        </w:tabs>
        <w:jc w:val="both"/>
      </w:pPr>
      <w:r w:rsidRPr="0075566D">
        <w:rPr>
          <w:b/>
        </w:rPr>
        <w:lastRenderedPageBreak/>
        <w:t xml:space="preserve">Záradék: </w:t>
      </w:r>
      <w:r w:rsidRPr="0075566D">
        <w:t xml:space="preserve">Abony Város Önkormányzat Képviselő-testületének </w:t>
      </w:r>
      <w:r>
        <w:t xml:space="preserve">a talajterhelési díj helyi szabályairól szóló 24/2015. (XI. 27.) </w:t>
      </w:r>
      <w:r w:rsidRPr="0075566D">
        <w:t>önkormányzati rendelete az alábbi rendel</w:t>
      </w:r>
      <w:r w:rsidRPr="0075566D">
        <w:t>e</w:t>
      </w:r>
      <w:r w:rsidRPr="0075566D">
        <w:t>tekkel egységes szerkezetben foglalása megtörtént:</w:t>
      </w:r>
    </w:p>
    <w:p w:rsidR="00511493" w:rsidRDefault="00511493" w:rsidP="00511493">
      <w:pPr>
        <w:tabs>
          <w:tab w:val="left" w:pos="0"/>
        </w:tabs>
      </w:pPr>
    </w:p>
    <w:p w:rsidR="00511493" w:rsidRPr="0075566D" w:rsidRDefault="00511493" w:rsidP="00511493">
      <w:pPr>
        <w:numPr>
          <w:ilvl w:val="0"/>
          <w:numId w:val="4"/>
        </w:numPr>
        <w:tabs>
          <w:tab w:val="left" w:pos="0"/>
        </w:tabs>
        <w:autoSpaceDE w:val="0"/>
        <w:autoSpaceDN w:val="0"/>
        <w:jc w:val="both"/>
      </w:pPr>
      <w:r>
        <w:t>Abony Város Önkormányzat Képviselő-testülete 1/2016. (I.29.) önkormányzati rendelete</w:t>
      </w:r>
    </w:p>
    <w:p w:rsidR="00511493" w:rsidRDefault="00511493"/>
    <w:sectPr w:rsidR="00511493" w:rsidSect="008C0BDD">
      <w:footerReference w:type="default" r:id="rId8"/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DD" w:rsidRDefault="008C0BDD" w:rsidP="00F17B83">
      <w:r>
        <w:separator/>
      </w:r>
    </w:p>
  </w:endnote>
  <w:endnote w:type="continuationSeparator" w:id="0">
    <w:p w:rsidR="008C0BDD" w:rsidRDefault="008C0BDD" w:rsidP="00F1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DD" w:rsidRDefault="00990749">
    <w:pPr>
      <w:pStyle w:val="llb"/>
      <w:jc w:val="right"/>
    </w:pPr>
    <w:fldSimple w:instr=" PAGE   \* MERGEFORMAT ">
      <w:r w:rsidR="00511493">
        <w:rPr>
          <w:noProof/>
        </w:rPr>
        <w:t>3</w:t>
      </w:r>
    </w:fldSimple>
  </w:p>
  <w:p w:rsidR="008C0BDD" w:rsidRDefault="008C0B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DD" w:rsidRDefault="008C0BDD" w:rsidP="00F17B83">
      <w:r>
        <w:separator/>
      </w:r>
    </w:p>
  </w:footnote>
  <w:footnote w:type="continuationSeparator" w:id="0">
    <w:p w:rsidR="008C0BDD" w:rsidRDefault="008C0BDD" w:rsidP="00F17B83">
      <w:r>
        <w:continuationSeparator/>
      </w:r>
    </w:p>
  </w:footnote>
  <w:footnote w:id="1">
    <w:p w:rsidR="008C0BDD" w:rsidRDefault="008C0BDD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1/2016. (I.29.) önkormányzati rendeletének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2016. február 01-től.</w:t>
      </w:r>
    </w:p>
  </w:footnote>
  <w:footnote w:id="2">
    <w:p w:rsidR="008C0BDD" w:rsidRDefault="008C0BDD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1/2016. (I.29.) önkormányzati rendeletének 2.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2016. február 01-től.</w:t>
      </w:r>
    </w:p>
  </w:footnote>
  <w:footnote w:id="3">
    <w:p w:rsidR="00AE3009" w:rsidRDefault="00AE3009" w:rsidP="00AE300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 Abony Város Önkormányzat Képviselő-testülete 1/2016. (I.29.) önkormányzati rendeletének 3. §</w:t>
      </w:r>
      <w:proofErr w:type="spellStart"/>
      <w:r>
        <w:t>-a-</w:t>
      </w:r>
      <w:proofErr w:type="spellEnd"/>
      <w:r>
        <w:t xml:space="preserve"> Hatálytalan: 2016. február 01-től. </w:t>
      </w:r>
    </w:p>
  </w:footnote>
  <w:footnote w:id="4">
    <w:p w:rsidR="00AE3009" w:rsidRDefault="00AE3009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Abony Város Önkormányzat Képviselő-testülete 1/2016. (I.29.) önkormányzati rendeletének 3.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Hatálytalan: 2016. február 01-től.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53F"/>
    <w:multiLevelType w:val="hybridMultilevel"/>
    <w:tmpl w:val="F7A8A472"/>
    <w:lvl w:ilvl="0" w:tplc="89284B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0365"/>
    <w:multiLevelType w:val="hybridMultilevel"/>
    <w:tmpl w:val="C80AA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595E"/>
    <w:multiLevelType w:val="hybridMultilevel"/>
    <w:tmpl w:val="8FC050D2"/>
    <w:lvl w:ilvl="0" w:tplc="19B0EF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6F1DEA"/>
    <w:multiLevelType w:val="hybridMultilevel"/>
    <w:tmpl w:val="C312FCC8"/>
    <w:lvl w:ilvl="0" w:tplc="040E0011">
      <w:start w:val="1"/>
      <w:numFmt w:val="decimal"/>
      <w:lvlText w:val="%1)"/>
      <w:lvlJc w:val="left"/>
      <w:pPr>
        <w:ind w:left="740" w:hanging="360"/>
      </w:p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269"/>
    <w:rsid w:val="00154A15"/>
    <w:rsid w:val="00213939"/>
    <w:rsid w:val="002560CB"/>
    <w:rsid w:val="004647E3"/>
    <w:rsid w:val="00480894"/>
    <w:rsid w:val="00511493"/>
    <w:rsid w:val="00546269"/>
    <w:rsid w:val="00700DCE"/>
    <w:rsid w:val="008B51E7"/>
    <w:rsid w:val="008C0BDD"/>
    <w:rsid w:val="00990749"/>
    <w:rsid w:val="00AE3009"/>
    <w:rsid w:val="00C568BC"/>
    <w:rsid w:val="00C9646F"/>
    <w:rsid w:val="00D96AE8"/>
    <w:rsid w:val="00F17B83"/>
    <w:rsid w:val="00F6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next w:val="Nincstrkz"/>
    <w:link w:val="Cmsor1Char"/>
    <w:qFormat/>
    <w:rsid w:val="00C568BC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568BC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68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C568BC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568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568B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462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2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2"/>
    <w:rsid w:val="00546269"/>
    <w:rPr>
      <w:rFonts w:ascii="Arial Narrow" w:eastAsia="Arial Narrow" w:hAnsi="Arial Narrow" w:cs="Arial Narrow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546269"/>
    <w:pPr>
      <w:shd w:val="clear" w:color="auto" w:fill="FFFFFF"/>
      <w:spacing w:before="240" w:after="240" w:line="274" w:lineRule="exact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Cmsor3">
    <w:name w:val="Címsor #3_"/>
    <w:basedOn w:val="Bekezdsalapbettpusa"/>
    <w:link w:val="Cmsor30"/>
    <w:rsid w:val="00546269"/>
    <w:rPr>
      <w:rFonts w:ascii="Arial Narrow" w:eastAsia="Arial Narrow" w:hAnsi="Arial Narrow" w:cs="Arial Narrow"/>
      <w:shd w:val="clear" w:color="auto" w:fill="FFFFFF"/>
    </w:rPr>
  </w:style>
  <w:style w:type="paragraph" w:customStyle="1" w:styleId="Cmsor30">
    <w:name w:val="Címsor #3"/>
    <w:basedOn w:val="Norml"/>
    <w:link w:val="Cmsor3"/>
    <w:rsid w:val="00546269"/>
    <w:pPr>
      <w:shd w:val="clear" w:color="auto" w:fill="FFFFFF"/>
      <w:spacing w:before="600" w:after="420" w:line="278" w:lineRule="exact"/>
      <w:jc w:val="center"/>
      <w:outlineLvl w:val="2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Cmsor20">
    <w:name w:val="Címsor #2_"/>
    <w:basedOn w:val="Bekezdsalapbettpusa"/>
    <w:link w:val="Cmsor21"/>
    <w:rsid w:val="00546269"/>
    <w:rPr>
      <w:rFonts w:ascii="Arial Narrow" w:eastAsia="Arial Narrow" w:hAnsi="Arial Narrow" w:cs="Arial Narrow"/>
      <w:spacing w:val="30"/>
      <w:sz w:val="27"/>
      <w:szCs w:val="27"/>
      <w:shd w:val="clear" w:color="auto" w:fill="FFFFFF"/>
    </w:rPr>
  </w:style>
  <w:style w:type="paragraph" w:customStyle="1" w:styleId="Cmsor21">
    <w:name w:val="Címsor #2"/>
    <w:basedOn w:val="Norml"/>
    <w:link w:val="Cmsor20"/>
    <w:rsid w:val="00546269"/>
    <w:pPr>
      <w:shd w:val="clear" w:color="auto" w:fill="FFFFFF"/>
      <w:spacing w:after="240" w:line="317" w:lineRule="exact"/>
      <w:jc w:val="center"/>
      <w:outlineLvl w:val="1"/>
    </w:pPr>
    <w:rPr>
      <w:rFonts w:ascii="Arial Narrow" w:eastAsia="Arial Narrow" w:hAnsi="Arial Narrow" w:cs="Arial Narrow"/>
      <w:spacing w:val="30"/>
      <w:sz w:val="27"/>
      <w:szCs w:val="27"/>
      <w:lang w:eastAsia="en-US"/>
    </w:rPr>
  </w:style>
  <w:style w:type="paragraph" w:customStyle="1" w:styleId="Szvegtrzs1">
    <w:name w:val="Szövegtörzs1"/>
    <w:basedOn w:val="Norml"/>
    <w:rsid w:val="00546269"/>
    <w:pPr>
      <w:shd w:val="clear" w:color="auto" w:fill="FFFFFF"/>
      <w:spacing w:before="480" w:after="480" w:line="274" w:lineRule="exact"/>
      <w:jc w:val="both"/>
    </w:pPr>
    <w:rPr>
      <w:color w:val="000000"/>
      <w:sz w:val="22"/>
      <w:szCs w:val="22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9646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9646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C9646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64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646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964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D1370-C200-4020-9C9B-574207DC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Abony Városi Önkormányzat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Anita</cp:lastModifiedBy>
  <cp:revision>5</cp:revision>
  <cp:lastPrinted>2015-11-27T09:42:00Z</cp:lastPrinted>
  <dcterms:created xsi:type="dcterms:W3CDTF">2016-02-15T15:51:00Z</dcterms:created>
  <dcterms:modified xsi:type="dcterms:W3CDTF">2016-02-16T11:47:00Z</dcterms:modified>
</cp:coreProperties>
</file>